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8CE66" w14:textId="3DA88B71" w:rsidR="00F023AC" w:rsidRDefault="00D744F9" w:rsidP="00F023AC">
      <w:pPr>
        <w:jc w:val="center"/>
        <w:rPr>
          <w:b/>
          <w:sz w:val="32"/>
          <w:szCs w:val="32"/>
          <w:lang w:val="en-US"/>
        </w:rPr>
      </w:pPr>
      <w:r>
        <w:rPr>
          <w:noProof/>
        </w:rPr>
        <w:drawing>
          <wp:inline distT="0" distB="0" distL="0" distR="0" wp14:anchorId="05FA37B6" wp14:editId="2ACC1D72">
            <wp:extent cx="1478915" cy="1849755"/>
            <wp:effectExtent l="0" t="0" r="6985" b="0"/>
            <wp:docPr id="988538232" name="Picture 4" descr="A brown sign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38232" name="Picture 4" descr="A brown sign with a logo&#10;&#10;Description automatically generated"/>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78915" cy="1849755"/>
                    </a:xfrm>
                    <a:prstGeom prst="rect">
                      <a:avLst/>
                    </a:prstGeom>
                  </pic:spPr>
                </pic:pic>
              </a:graphicData>
            </a:graphic>
          </wp:inline>
        </w:drawing>
      </w:r>
      <w:r w:rsidR="00F023AC">
        <w:rPr>
          <w:b/>
          <w:sz w:val="32"/>
          <w:szCs w:val="32"/>
          <w:lang w:val="en-US"/>
        </w:rPr>
        <w:t xml:space="preserve">                 </w:t>
      </w:r>
    </w:p>
    <w:p w14:paraId="35730795" w14:textId="77777777" w:rsidR="00F023AC" w:rsidRDefault="00F023AC" w:rsidP="00F023AC">
      <w:pPr>
        <w:jc w:val="center"/>
        <w:rPr>
          <w:b/>
          <w:sz w:val="32"/>
          <w:szCs w:val="32"/>
          <w:lang w:val="en-US"/>
        </w:rPr>
      </w:pPr>
    </w:p>
    <w:p w14:paraId="18F6A185" w14:textId="05B27051" w:rsidR="00F023AC" w:rsidRPr="00B04847" w:rsidRDefault="00F023AC" w:rsidP="00F023AC">
      <w:pPr>
        <w:jc w:val="center"/>
        <w:rPr>
          <w:b/>
          <w:sz w:val="32"/>
          <w:szCs w:val="32"/>
          <w:lang w:val="en-US"/>
        </w:rPr>
      </w:pPr>
      <w:r>
        <w:rPr>
          <w:b/>
          <w:sz w:val="32"/>
          <w:szCs w:val="32"/>
          <w:lang w:val="en-US"/>
        </w:rPr>
        <w:t>School Music Instrument Purchase Scheme</w:t>
      </w:r>
      <w:r>
        <w:rPr>
          <w:b/>
          <w:sz w:val="32"/>
          <w:szCs w:val="32"/>
          <w:lang w:val="en-GB"/>
        </w:rPr>
        <w:t xml:space="preserve"> </w:t>
      </w:r>
      <w:r w:rsidR="00B962BA">
        <w:rPr>
          <w:b/>
          <w:sz w:val="32"/>
          <w:szCs w:val="32"/>
          <w:lang w:val="en-GB"/>
        </w:rPr>
        <w:t>2026</w:t>
      </w:r>
    </w:p>
    <w:p w14:paraId="489F1C3F" w14:textId="6CD0D332" w:rsidR="00F023AC" w:rsidRPr="00F023AC" w:rsidRDefault="00F023AC" w:rsidP="00F023AC">
      <w:pPr>
        <w:jc w:val="center"/>
        <w:rPr>
          <w:b/>
          <w:lang w:val="en-US"/>
        </w:rPr>
      </w:pPr>
      <w:bookmarkStart w:id="0" w:name="_Hlk52278399"/>
      <w:r>
        <w:rPr>
          <w:bCs/>
          <w:sz w:val="26"/>
          <w:szCs w:val="26"/>
          <w:lang w:val="en-GB"/>
        </w:rPr>
        <w:t xml:space="preserve">Closing Date </w:t>
      </w:r>
      <w:r w:rsidRPr="00F023AC">
        <w:rPr>
          <w:b/>
          <w:sz w:val="24"/>
          <w:szCs w:val="24"/>
          <w:lang w:val="en-US"/>
        </w:rPr>
        <w:t xml:space="preserve">Thursday </w:t>
      </w:r>
      <w:r w:rsidR="00B962BA">
        <w:rPr>
          <w:b/>
          <w:sz w:val="24"/>
          <w:szCs w:val="24"/>
          <w:lang w:val="en-US"/>
        </w:rPr>
        <w:t xml:space="preserve">12th </w:t>
      </w:r>
      <w:r w:rsidRPr="00F023AC">
        <w:rPr>
          <w:b/>
          <w:sz w:val="24"/>
          <w:szCs w:val="24"/>
          <w:lang w:val="en-US"/>
        </w:rPr>
        <w:t xml:space="preserve"> February </w:t>
      </w:r>
      <w:r w:rsidR="00B962BA">
        <w:rPr>
          <w:b/>
          <w:sz w:val="24"/>
          <w:szCs w:val="24"/>
          <w:lang w:val="en-US"/>
        </w:rPr>
        <w:t>2026</w:t>
      </w:r>
      <w:r w:rsidRPr="00F023AC">
        <w:rPr>
          <w:b/>
          <w:sz w:val="24"/>
          <w:szCs w:val="24"/>
          <w:lang w:val="en-US"/>
        </w:rPr>
        <w:t xml:space="preserve"> by 4.00pm</w:t>
      </w:r>
    </w:p>
    <w:p w14:paraId="1F9A88FB" w14:textId="77777777" w:rsidR="00F023AC" w:rsidRDefault="00F023AC" w:rsidP="00F023AC">
      <w:pPr>
        <w:jc w:val="center"/>
        <w:rPr>
          <w:b/>
          <w:sz w:val="28"/>
          <w:szCs w:val="28"/>
          <w:lang w:val="en-GB"/>
        </w:rPr>
      </w:pPr>
      <w:bookmarkStart w:id="1" w:name="_Hlk79497751"/>
      <w:bookmarkEnd w:id="0"/>
      <w:r w:rsidRPr="008E1984">
        <w:rPr>
          <w:b/>
          <w:sz w:val="28"/>
          <w:szCs w:val="28"/>
          <w:lang w:val="en-GB"/>
        </w:rPr>
        <w:t xml:space="preserve">Total Available Fund </w:t>
      </w:r>
      <w:r>
        <w:rPr>
          <w:b/>
          <w:sz w:val="28"/>
          <w:szCs w:val="28"/>
          <w:lang w:val="en-GB"/>
        </w:rPr>
        <w:t>€ 2,000</w:t>
      </w:r>
    </w:p>
    <w:bookmarkEnd w:id="1"/>
    <w:p w14:paraId="0685C6AD" w14:textId="581D19B6" w:rsidR="00F023AC" w:rsidRDefault="00012D55" w:rsidP="00F023AC">
      <w:pPr>
        <w:widowControl w:val="0"/>
        <w:rPr>
          <w:lang w:val="en-GB"/>
        </w:rPr>
      </w:pPr>
      <w:r>
        <w:rPr>
          <w:lang w:val="en-GB"/>
        </w:rPr>
        <w:t>The</w:t>
      </w:r>
      <w:r w:rsidR="00F023AC">
        <w:rPr>
          <w:lang w:val="en-GB"/>
        </w:rPr>
        <w:t xml:space="preserve"> Arts service of Louth County Council, values and wishes to support the work of schools in the delivery of their music programme. This scheme aims to aid the development of musical instrument resources in both primary and secondary schools in the County of Louth. </w:t>
      </w:r>
    </w:p>
    <w:p w14:paraId="552384E2" w14:textId="77777777" w:rsidR="00F023AC" w:rsidRDefault="00F023AC" w:rsidP="00F023AC">
      <w:pPr>
        <w:widowControl w:val="0"/>
        <w:rPr>
          <w:lang w:val="en-GB"/>
        </w:rPr>
      </w:pPr>
    </w:p>
    <w:p w14:paraId="4EADA81E" w14:textId="77777777" w:rsidR="00F023AC" w:rsidRPr="00A13C3C" w:rsidRDefault="00F023AC" w:rsidP="00F023AC">
      <w:pPr>
        <w:widowControl w:val="0"/>
        <w:rPr>
          <w:lang w:val="en-GB"/>
        </w:rPr>
      </w:pPr>
      <w:r>
        <w:rPr>
          <w:lang w:val="en-GB"/>
        </w:rPr>
        <w:t>Criteria &amp; Guidelines:</w:t>
      </w:r>
    </w:p>
    <w:p w14:paraId="771774D1" w14:textId="77777777" w:rsidR="00F023AC" w:rsidRPr="00A13C3C" w:rsidRDefault="00F023AC" w:rsidP="00F023AC">
      <w:pPr>
        <w:widowControl w:val="0"/>
        <w:ind w:left="567" w:hanging="567"/>
        <w:rPr>
          <w:rFonts w:cstheme="minorHAnsi"/>
          <w:szCs w:val="24"/>
        </w:rPr>
      </w:pPr>
      <w:r w:rsidRPr="00A13C3C">
        <w:rPr>
          <w:rFonts w:cstheme="minorHAnsi"/>
          <w:szCs w:val="24"/>
        </w:rPr>
        <w:t>(a)</w:t>
      </w:r>
      <w:r w:rsidRPr="00A13C3C">
        <w:rPr>
          <w:rFonts w:cstheme="minorHAnsi"/>
          <w:sz w:val="20"/>
        </w:rPr>
        <w:t> </w:t>
      </w:r>
      <w:r w:rsidRPr="00A13C3C">
        <w:rPr>
          <w:rFonts w:cstheme="minorHAnsi"/>
          <w:szCs w:val="24"/>
        </w:rPr>
        <w:t>Schools applying must demonstrate a commitment and ability to provide music classes to pupils, if application is successful.</w:t>
      </w:r>
    </w:p>
    <w:p w14:paraId="59E961AC" w14:textId="77777777" w:rsidR="00F023AC" w:rsidRPr="00A13C3C" w:rsidRDefault="00F023AC" w:rsidP="00F023AC">
      <w:pPr>
        <w:widowControl w:val="0"/>
        <w:rPr>
          <w:rFonts w:cstheme="minorHAnsi"/>
          <w:szCs w:val="24"/>
        </w:rPr>
      </w:pPr>
      <w:r w:rsidRPr="00A13C3C">
        <w:rPr>
          <w:rFonts w:cstheme="minorHAnsi"/>
          <w:szCs w:val="24"/>
        </w:rPr>
        <w:t> </w:t>
      </w:r>
    </w:p>
    <w:p w14:paraId="6954E51D" w14:textId="77777777" w:rsidR="00F023AC" w:rsidRPr="00A13C3C" w:rsidRDefault="00F023AC" w:rsidP="00F023AC">
      <w:pPr>
        <w:widowControl w:val="0"/>
        <w:ind w:left="567" w:hanging="567"/>
        <w:rPr>
          <w:rFonts w:cstheme="minorHAnsi"/>
          <w:szCs w:val="24"/>
        </w:rPr>
      </w:pPr>
      <w:r w:rsidRPr="00A13C3C">
        <w:rPr>
          <w:rFonts w:cstheme="minorHAnsi"/>
          <w:szCs w:val="24"/>
        </w:rPr>
        <w:t>(b)</w:t>
      </w:r>
      <w:r w:rsidRPr="00A13C3C">
        <w:rPr>
          <w:rFonts w:cstheme="minorHAnsi"/>
          <w:sz w:val="20"/>
        </w:rPr>
        <w:t> </w:t>
      </w:r>
      <w:r w:rsidRPr="00A13C3C">
        <w:rPr>
          <w:rFonts w:cstheme="minorHAnsi"/>
          <w:szCs w:val="24"/>
        </w:rPr>
        <w:t>This scheme is intended to assist with the purchase of musical instruments only, which will then remain the property of the school.</w:t>
      </w:r>
    </w:p>
    <w:p w14:paraId="78E67D5F" w14:textId="77777777" w:rsidR="00F023AC" w:rsidRPr="00A13C3C" w:rsidRDefault="00F023AC" w:rsidP="00F023AC">
      <w:pPr>
        <w:widowControl w:val="0"/>
        <w:rPr>
          <w:rFonts w:cstheme="minorHAnsi"/>
          <w:szCs w:val="24"/>
        </w:rPr>
      </w:pPr>
      <w:r w:rsidRPr="00A13C3C">
        <w:rPr>
          <w:rFonts w:cstheme="minorHAnsi"/>
          <w:szCs w:val="24"/>
        </w:rPr>
        <w:t> </w:t>
      </w:r>
    </w:p>
    <w:p w14:paraId="3D649EAC" w14:textId="77777777" w:rsidR="00F023AC" w:rsidRDefault="00F023AC" w:rsidP="00F023AC">
      <w:pPr>
        <w:widowControl w:val="0"/>
        <w:ind w:left="567" w:hanging="567"/>
        <w:rPr>
          <w:rFonts w:cstheme="minorHAnsi"/>
          <w:szCs w:val="24"/>
        </w:rPr>
      </w:pPr>
      <w:r w:rsidRPr="00A13C3C">
        <w:rPr>
          <w:rFonts w:cstheme="minorHAnsi"/>
          <w:szCs w:val="24"/>
        </w:rPr>
        <w:t>(c)</w:t>
      </w:r>
      <w:r w:rsidRPr="00A13C3C">
        <w:rPr>
          <w:rFonts w:cstheme="minorHAnsi"/>
          <w:sz w:val="20"/>
        </w:rPr>
        <w:t> </w:t>
      </w:r>
      <w:r w:rsidRPr="00A13C3C">
        <w:rPr>
          <w:rFonts w:cstheme="minorHAnsi"/>
          <w:szCs w:val="24"/>
        </w:rPr>
        <w:t>It is understood that, if successful, the schools will provide Louth Cou</w:t>
      </w:r>
      <w:r>
        <w:rPr>
          <w:rFonts w:cstheme="minorHAnsi"/>
          <w:szCs w:val="24"/>
        </w:rPr>
        <w:t xml:space="preserve">nty Council with receipts and </w:t>
      </w:r>
      <w:r w:rsidRPr="00A13C3C">
        <w:rPr>
          <w:rFonts w:cstheme="minorHAnsi"/>
          <w:szCs w:val="24"/>
        </w:rPr>
        <w:t>details of instruments purchased.</w:t>
      </w:r>
    </w:p>
    <w:p w14:paraId="5827FB62" w14:textId="77777777" w:rsidR="00F023AC" w:rsidRDefault="00F023AC" w:rsidP="00F023AC">
      <w:pPr>
        <w:widowControl w:val="0"/>
        <w:rPr>
          <w:rFonts w:cstheme="minorHAnsi"/>
          <w:szCs w:val="24"/>
        </w:rPr>
      </w:pPr>
    </w:p>
    <w:p w14:paraId="10E3C2B5" w14:textId="77777777" w:rsidR="00F023AC" w:rsidRDefault="00F023AC" w:rsidP="00F023AC">
      <w:pPr>
        <w:widowControl w:val="0"/>
        <w:rPr>
          <w:rFonts w:eastAsia="Times New Roman"/>
          <w:lang w:val="en-GB"/>
        </w:rPr>
      </w:pPr>
      <w:r>
        <w:rPr>
          <w:rFonts w:cstheme="minorHAnsi"/>
          <w:szCs w:val="24"/>
        </w:rPr>
        <w:t xml:space="preserve"> (d) </w:t>
      </w:r>
      <w:r w:rsidRPr="00A13C3C">
        <w:rPr>
          <w:rFonts w:eastAsia="Times New Roman"/>
          <w:lang w:val="en-GB"/>
        </w:rPr>
        <w:t>This scheme is both competitive in nature insofar as the funding limit set and having regard to the fact that an assessment panel will make recommendations to LCC as to the merits of each</w:t>
      </w:r>
      <w:r w:rsidRPr="00A13C3C">
        <w:rPr>
          <w:rFonts w:eastAsia="Times New Roman"/>
          <w:u w:val="single"/>
          <w:lang w:val="en-GB"/>
        </w:rPr>
        <w:t xml:space="preserve"> </w:t>
      </w:r>
      <w:r w:rsidRPr="00A13C3C">
        <w:rPr>
          <w:rFonts w:eastAsia="Times New Roman"/>
          <w:lang w:val="en-GB"/>
        </w:rPr>
        <w:t>individual submission.</w:t>
      </w:r>
    </w:p>
    <w:p w14:paraId="0CB16702" w14:textId="77777777" w:rsidR="00F023AC" w:rsidRDefault="00F023AC" w:rsidP="00F023AC">
      <w:pPr>
        <w:widowControl w:val="0"/>
        <w:rPr>
          <w:rFonts w:eastAsia="Times New Roman"/>
          <w:lang w:val="en-GB"/>
        </w:rPr>
      </w:pPr>
    </w:p>
    <w:p w14:paraId="0CC9759F" w14:textId="77777777" w:rsidR="00F023AC" w:rsidRPr="00A13C3C" w:rsidRDefault="00F023AC" w:rsidP="00F023AC">
      <w:pPr>
        <w:widowControl w:val="0"/>
        <w:rPr>
          <w:rFonts w:cstheme="minorHAnsi"/>
          <w:szCs w:val="24"/>
        </w:rPr>
      </w:pPr>
      <w:r>
        <w:rPr>
          <w:rFonts w:eastAsia="Times New Roman"/>
          <w:lang w:val="en-GB"/>
        </w:rPr>
        <w:t xml:space="preserve">(e) The Scheme is only open to primary and secondary schools located in the county of Louth. </w:t>
      </w:r>
    </w:p>
    <w:p w14:paraId="27B20997" w14:textId="77777777" w:rsidR="00F023AC" w:rsidRDefault="00F023AC" w:rsidP="00F023AC">
      <w:pPr>
        <w:rPr>
          <w:lang w:val="en-GB"/>
        </w:rPr>
      </w:pPr>
    </w:p>
    <w:p w14:paraId="74269B80" w14:textId="77777777" w:rsidR="00F023AC" w:rsidRDefault="00F023AC" w:rsidP="00F023AC">
      <w:pPr>
        <w:rPr>
          <w:lang w:val="en-GB"/>
        </w:rPr>
      </w:pPr>
    </w:p>
    <w:p w14:paraId="08287FCE" w14:textId="77777777" w:rsidR="00F023AC" w:rsidRDefault="00F023AC" w:rsidP="00F023AC">
      <w:pPr>
        <w:rPr>
          <w:lang w:val="en-GB"/>
        </w:rPr>
      </w:pPr>
    </w:p>
    <w:p w14:paraId="14BBB085" w14:textId="77777777" w:rsidR="00F023AC" w:rsidRDefault="00F023AC" w:rsidP="00F023AC">
      <w:pPr>
        <w:rPr>
          <w:lang w:val="en-GB"/>
        </w:rPr>
      </w:pPr>
    </w:p>
    <w:p w14:paraId="7F6F9802" w14:textId="36BB58AC" w:rsidR="00F023AC" w:rsidRDefault="00D744F9" w:rsidP="00F023AC">
      <w:pPr>
        <w:jc w:val="center"/>
        <w:rPr>
          <w:b/>
          <w:sz w:val="32"/>
          <w:szCs w:val="32"/>
          <w:lang w:val="en-US"/>
        </w:rPr>
      </w:pPr>
      <w:r>
        <w:rPr>
          <w:noProof/>
        </w:rPr>
        <w:drawing>
          <wp:inline distT="0" distB="0" distL="0" distR="0" wp14:anchorId="4C459E51" wp14:editId="54DC844B">
            <wp:extent cx="1478915" cy="1849755"/>
            <wp:effectExtent l="0" t="0" r="6985" b="0"/>
            <wp:docPr id="577644149" name="Picture 4" descr="A brown sign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38232" name="Picture 4" descr="A brown sign with a logo&#10;&#10;Description automatically generated"/>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78915" cy="1849755"/>
                    </a:xfrm>
                    <a:prstGeom prst="rect">
                      <a:avLst/>
                    </a:prstGeom>
                  </pic:spPr>
                </pic:pic>
              </a:graphicData>
            </a:graphic>
          </wp:inline>
        </w:drawing>
      </w:r>
      <w:r w:rsidR="00F023AC">
        <w:rPr>
          <w:b/>
          <w:sz w:val="32"/>
          <w:szCs w:val="32"/>
          <w:lang w:val="en-US"/>
        </w:rPr>
        <w:t xml:space="preserve">                 </w:t>
      </w:r>
    </w:p>
    <w:p w14:paraId="77277FAE" w14:textId="77777777" w:rsidR="00F023AC" w:rsidRDefault="00F023AC" w:rsidP="00F023AC">
      <w:pPr>
        <w:jc w:val="center"/>
        <w:rPr>
          <w:b/>
          <w:lang w:val="en-US"/>
        </w:rPr>
      </w:pPr>
    </w:p>
    <w:p w14:paraId="248C9B4E" w14:textId="4241B570" w:rsidR="00F023AC" w:rsidRDefault="00F023AC" w:rsidP="00F023AC">
      <w:pPr>
        <w:jc w:val="center"/>
        <w:rPr>
          <w:b/>
          <w:lang w:val="en-US"/>
        </w:rPr>
      </w:pPr>
      <w:r w:rsidRPr="008E1984">
        <w:rPr>
          <w:b/>
          <w:sz w:val="28"/>
          <w:szCs w:val="28"/>
          <w:lang w:val="en-US"/>
        </w:rPr>
        <w:t xml:space="preserve">Closing date is </w:t>
      </w:r>
      <w:r w:rsidRPr="00F023AC">
        <w:rPr>
          <w:b/>
          <w:sz w:val="24"/>
          <w:szCs w:val="24"/>
          <w:lang w:val="en-US"/>
        </w:rPr>
        <w:t xml:space="preserve">Thursday </w:t>
      </w:r>
      <w:r w:rsidR="00B962BA">
        <w:rPr>
          <w:b/>
          <w:sz w:val="24"/>
          <w:szCs w:val="24"/>
          <w:lang w:val="en-US"/>
        </w:rPr>
        <w:t xml:space="preserve">12th </w:t>
      </w:r>
      <w:r w:rsidRPr="00F023AC">
        <w:rPr>
          <w:b/>
          <w:sz w:val="24"/>
          <w:szCs w:val="24"/>
          <w:lang w:val="en-US"/>
        </w:rPr>
        <w:t xml:space="preserve"> February </w:t>
      </w:r>
      <w:r w:rsidR="00B962BA">
        <w:rPr>
          <w:b/>
          <w:sz w:val="24"/>
          <w:szCs w:val="24"/>
          <w:lang w:val="en-US"/>
        </w:rPr>
        <w:t>2026</w:t>
      </w:r>
      <w:r w:rsidRPr="00F023AC">
        <w:rPr>
          <w:b/>
          <w:sz w:val="24"/>
          <w:szCs w:val="24"/>
          <w:lang w:val="en-US"/>
        </w:rPr>
        <w:t xml:space="preserve"> by 4.00pm</w:t>
      </w:r>
    </w:p>
    <w:p w14:paraId="415A3943" w14:textId="412ECE63" w:rsidR="00F023AC" w:rsidRPr="008E1984" w:rsidRDefault="00F023AC" w:rsidP="00F023AC">
      <w:pPr>
        <w:jc w:val="center"/>
        <w:rPr>
          <w:b/>
          <w:sz w:val="28"/>
          <w:szCs w:val="28"/>
          <w:lang w:val="en-US"/>
        </w:rPr>
      </w:pPr>
    </w:p>
    <w:tbl>
      <w:tblPr>
        <w:tblStyle w:val="TableGrid"/>
        <w:tblW w:w="0" w:type="auto"/>
        <w:tblLook w:val="04A0" w:firstRow="1" w:lastRow="0" w:firstColumn="1" w:lastColumn="0" w:noHBand="0" w:noVBand="1"/>
      </w:tblPr>
      <w:tblGrid>
        <w:gridCol w:w="9016"/>
      </w:tblGrid>
      <w:tr w:rsidR="00F023AC" w14:paraId="49621FD1" w14:textId="77777777" w:rsidTr="009E705A">
        <w:tc>
          <w:tcPr>
            <w:tcW w:w="9016" w:type="dxa"/>
          </w:tcPr>
          <w:p w14:paraId="3D538D57" w14:textId="77777777" w:rsidR="00F023AC" w:rsidRPr="00BF4C51" w:rsidRDefault="00F023AC" w:rsidP="009E705A">
            <w:pPr>
              <w:rPr>
                <w:b/>
                <w:lang w:val="en-GB"/>
              </w:rPr>
            </w:pPr>
            <w:r w:rsidRPr="00BF4C51">
              <w:rPr>
                <w:b/>
                <w:lang w:val="en-GB"/>
              </w:rPr>
              <w:t xml:space="preserve">Name of </w:t>
            </w:r>
            <w:r>
              <w:rPr>
                <w:b/>
                <w:lang w:val="en-GB"/>
              </w:rPr>
              <w:t>School</w:t>
            </w:r>
            <w:r w:rsidRPr="00BF4C51">
              <w:rPr>
                <w:b/>
                <w:lang w:val="en-GB"/>
              </w:rPr>
              <w:t>:</w:t>
            </w:r>
          </w:p>
        </w:tc>
      </w:tr>
      <w:tr w:rsidR="00F023AC" w14:paraId="384BA976" w14:textId="77777777" w:rsidTr="009E705A">
        <w:tc>
          <w:tcPr>
            <w:tcW w:w="9016" w:type="dxa"/>
          </w:tcPr>
          <w:p w14:paraId="546B6D44" w14:textId="77777777" w:rsidR="00F023AC" w:rsidRPr="00BF4C51" w:rsidRDefault="00F023AC" w:rsidP="009E705A">
            <w:pPr>
              <w:rPr>
                <w:b/>
                <w:lang w:val="en-GB"/>
              </w:rPr>
            </w:pPr>
            <w:r w:rsidRPr="00BF4C51">
              <w:rPr>
                <w:b/>
                <w:lang w:val="en-GB"/>
              </w:rPr>
              <w:t>Postal Address:</w:t>
            </w:r>
          </w:p>
        </w:tc>
      </w:tr>
      <w:tr w:rsidR="00F023AC" w14:paraId="24654160" w14:textId="77777777" w:rsidTr="009E705A">
        <w:tc>
          <w:tcPr>
            <w:tcW w:w="9016" w:type="dxa"/>
          </w:tcPr>
          <w:p w14:paraId="49B0F2F3" w14:textId="77777777" w:rsidR="00F023AC" w:rsidRPr="00BF4C51" w:rsidRDefault="00F023AC" w:rsidP="009E705A">
            <w:pPr>
              <w:jc w:val="center"/>
              <w:rPr>
                <w:b/>
                <w:lang w:val="en-GB"/>
              </w:rPr>
            </w:pPr>
          </w:p>
        </w:tc>
      </w:tr>
      <w:tr w:rsidR="00F023AC" w14:paraId="4F643654" w14:textId="77777777" w:rsidTr="009E705A">
        <w:tc>
          <w:tcPr>
            <w:tcW w:w="9016" w:type="dxa"/>
          </w:tcPr>
          <w:p w14:paraId="5B89C555" w14:textId="77777777" w:rsidR="00F023AC" w:rsidRPr="00BF4C51" w:rsidRDefault="00F023AC" w:rsidP="009E705A">
            <w:pPr>
              <w:jc w:val="center"/>
              <w:rPr>
                <w:b/>
                <w:lang w:val="en-GB"/>
              </w:rPr>
            </w:pPr>
          </w:p>
        </w:tc>
      </w:tr>
      <w:tr w:rsidR="00F023AC" w14:paraId="56B53D05" w14:textId="77777777" w:rsidTr="009E705A">
        <w:tc>
          <w:tcPr>
            <w:tcW w:w="9016" w:type="dxa"/>
          </w:tcPr>
          <w:p w14:paraId="5285164C" w14:textId="77777777" w:rsidR="00F023AC" w:rsidRPr="00BF4C51" w:rsidRDefault="00F023AC" w:rsidP="009E705A">
            <w:pPr>
              <w:rPr>
                <w:b/>
                <w:lang w:val="en-GB"/>
              </w:rPr>
            </w:pPr>
            <w:r>
              <w:rPr>
                <w:b/>
                <w:lang w:val="en-GB"/>
              </w:rPr>
              <w:t xml:space="preserve">Principal: </w:t>
            </w:r>
          </w:p>
        </w:tc>
      </w:tr>
      <w:tr w:rsidR="00F023AC" w14:paraId="5C97D0DF" w14:textId="77777777" w:rsidTr="009E705A">
        <w:tc>
          <w:tcPr>
            <w:tcW w:w="9016" w:type="dxa"/>
          </w:tcPr>
          <w:p w14:paraId="01F2D9BD" w14:textId="77777777" w:rsidR="00F023AC" w:rsidRDefault="00F023AC" w:rsidP="009E705A">
            <w:pPr>
              <w:rPr>
                <w:b/>
                <w:lang w:val="en-GB"/>
              </w:rPr>
            </w:pPr>
            <w:r>
              <w:rPr>
                <w:b/>
                <w:lang w:val="en-GB"/>
              </w:rPr>
              <w:t xml:space="preserve">Web address (if applicable): www.                                                                                                                 </w:t>
            </w:r>
          </w:p>
        </w:tc>
      </w:tr>
      <w:tr w:rsidR="00F023AC" w14:paraId="5046DE56" w14:textId="77777777" w:rsidTr="009E705A">
        <w:tc>
          <w:tcPr>
            <w:tcW w:w="9016" w:type="dxa"/>
          </w:tcPr>
          <w:p w14:paraId="4734D11B" w14:textId="77777777" w:rsidR="00F023AC" w:rsidRDefault="00F023AC" w:rsidP="009E705A">
            <w:pPr>
              <w:rPr>
                <w:b/>
                <w:lang w:val="en-GB"/>
              </w:rPr>
            </w:pPr>
            <w:r>
              <w:rPr>
                <w:b/>
                <w:lang w:val="en-GB"/>
              </w:rPr>
              <w:t>Primary Contact for this application:</w:t>
            </w:r>
          </w:p>
        </w:tc>
      </w:tr>
      <w:tr w:rsidR="00F023AC" w14:paraId="41B70627" w14:textId="77777777" w:rsidTr="009E705A">
        <w:tc>
          <w:tcPr>
            <w:tcW w:w="9016" w:type="dxa"/>
          </w:tcPr>
          <w:p w14:paraId="49CC67CD" w14:textId="77777777" w:rsidR="00F023AC" w:rsidRPr="00BF4C51" w:rsidRDefault="00F023AC" w:rsidP="009E705A">
            <w:pPr>
              <w:rPr>
                <w:b/>
                <w:lang w:val="en-GB"/>
              </w:rPr>
            </w:pPr>
          </w:p>
        </w:tc>
      </w:tr>
      <w:tr w:rsidR="00F023AC" w14:paraId="6AAA4FC8" w14:textId="77777777" w:rsidTr="009E705A">
        <w:tc>
          <w:tcPr>
            <w:tcW w:w="9016" w:type="dxa"/>
          </w:tcPr>
          <w:p w14:paraId="2573E87A" w14:textId="77777777" w:rsidR="00F023AC" w:rsidRPr="00BF4C51" w:rsidRDefault="00F023AC" w:rsidP="009E705A">
            <w:pPr>
              <w:rPr>
                <w:b/>
                <w:lang w:val="en-GB"/>
              </w:rPr>
            </w:pPr>
            <w:r w:rsidRPr="00BF4C51">
              <w:rPr>
                <w:b/>
                <w:lang w:val="en-GB"/>
              </w:rPr>
              <w:t>Contact No:</w:t>
            </w:r>
            <w:r>
              <w:rPr>
                <w:b/>
                <w:lang w:val="en-GB"/>
              </w:rPr>
              <w:t xml:space="preserve">                                                                        Email:</w:t>
            </w:r>
          </w:p>
        </w:tc>
      </w:tr>
      <w:tr w:rsidR="00F023AC" w14:paraId="46C7928D" w14:textId="77777777" w:rsidTr="009E705A">
        <w:tc>
          <w:tcPr>
            <w:tcW w:w="9016" w:type="dxa"/>
          </w:tcPr>
          <w:p w14:paraId="22C3A617" w14:textId="77777777" w:rsidR="00F023AC" w:rsidRPr="00BF4C51" w:rsidRDefault="00F023AC" w:rsidP="009E705A">
            <w:pPr>
              <w:rPr>
                <w:b/>
                <w:lang w:val="en-GB"/>
              </w:rPr>
            </w:pPr>
            <w:r>
              <w:rPr>
                <w:b/>
                <w:lang w:val="en-GB"/>
              </w:rPr>
              <w:t xml:space="preserve">Name of Music Teacher (if different from primary contact): </w:t>
            </w:r>
          </w:p>
        </w:tc>
      </w:tr>
      <w:tr w:rsidR="00F023AC" w14:paraId="5AA35748" w14:textId="77777777" w:rsidTr="009E705A">
        <w:tc>
          <w:tcPr>
            <w:tcW w:w="9016" w:type="dxa"/>
          </w:tcPr>
          <w:p w14:paraId="714E0F06" w14:textId="77777777" w:rsidR="00F023AC" w:rsidRDefault="00F023AC" w:rsidP="009E705A">
            <w:pPr>
              <w:rPr>
                <w:b/>
                <w:lang w:val="en-GB"/>
              </w:rPr>
            </w:pPr>
            <w:r>
              <w:rPr>
                <w:b/>
                <w:lang w:val="en-GB"/>
              </w:rPr>
              <w:t xml:space="preserve">Music qualifications and/or practical experience: </w:t>
            </w:r>
          </w:p>
        </w:tc>
      </w:tr>
      <w:tr w:rsidR="00F023AC" w14:paraId="23805FC1" w14:textId="77777777" w:rsidTr="009E705A">
        <w:tc>
          <w:tcPr>
            <w:tcW w:w="9016" w:type="dxa"/>
          </w:tcPr>
          <w:p w14:paraId="475859F8" w14:textId="77777777" w:rsidR="00F023AC" w:rsidRDefault="00F023AC" w:rsidP="009E705A">
            <w:pPr>
              <w:rPr>
                <w:b/>
                <w:lang w:val="en-GB"/>
              </w:rPr>
            </w:pPr>
          </w:p>
        </w:tc>
      </w:tr>
      <w:tr w:rsidR="00F023AC" w14:paraId="2F9B7794" w14:textId="77777777" w:rsidTr="009E705A">
        <w:tc>
          <w:tcPr>
            <w:tcW w:w="9016" w:type="dxa"/>
          </w:tcPr>
          <w:p w14:paraId="0EE62EBB" w14:textId="77777777" w:rsidR="00F023AC" w:rsidRDefault="00F023AC" w:rsidP="009E705A">
            <w:pPr>
              <w:rPr>
                <w:b/>
                <w:lang w:val="en-GB"/>
              </w:rPr>
            </w:pPr>
          </w:p>
        </w:tc>
      </w:tr>
      <w:tr w:rsidR="00F023AC" w14:paraId="1871A166" w14:textId="77777777" w:rsidTr="009E705A">
        <w:tc>
          <w:tcPr>
            <w:tcW w:w="9016" w:type="dxa"/>
          </w:tcPr>
          <w:p w14:paraId="7A4732B7" w14:textId="77777777" w:rsidR="00F023AC" w:rsidRDefault="00F023AC" w:rsidP="009E705A">
            <w:pPr>
              <w:rPr>
                <w:b/>
                <w:lang w:val="en-GB"/>
              </w:rPr>
            </w:pPr>
          </w:p>
        </w:tc>
      </w:tr>
      <w:tr w:rsidR="00F023AC" w14:paraId="542EF562" w14:textId="77777777" w:rsidTr="009E705A">
        <w:tc>
          <w:tcPr>
            <w:tcW w:w="9016" w:type="dxa"/>
          </w:tcPr>
          <w:p w14:paraId="5A4996E7" w14:textId="77777777" w:rsidR="00F023AC" w:rsidRDefault="00F023AC" w:rsidP="009E705A">
            <w:pPr>
              <w:rPr>
                <w:b/>
                <w:lang w:val="en-GB"/>
              </w:rPr>
            </w:pPr>
          </w:p>
        </w:tc>
      </w:tr>
      <w:tr w:rsidR="00F023AC" w14:paraId="1881AABE" w14:textId="77777777" w:rsidTr="009E705A">
        <w:tc>
          <w:tcPr>
            <w:tcW w:w="9016" w:type="dxa"/>
          </w:tcPr>
          <w:p w14:paraId="288885CC" w14:textId="77777777" w:rsidR="00F023AC" w:rsidRDefault="00F023AC" w:rsidP="009E705A">
            <w:pPr>
              <w:rPr>
                <w:b/>
                <w:lang w:val="en-GB"/>
              </w:rPr>
            </w:pPr>
          </w:p>
        </w:tc>
      </w:tr>
      <w:tr w:rsidR="00F023AC" w14:paraId="67A7CB3C" w14:textId="77777777" w:rsidTr="009E705A">
        <w:tc>
          <w:tcPr>
            <w:tcW w:w="9016" w:type="dxa"/>
          </w:tcPr>
          <w:p w14:paraId="41800760" w14:textId="77777777" w:rsidR="00F023AC" w:rsidRDefault="00F023AC" w:rsidP="009E705A">
            <w:pPr>
              <w:rPr>
                <w:b/>
                <w:lang w:val="en-GB"/>
              </w:rPr>
            </w:pPr>
          </w:p>
        </w:tc>
      </w:tr>
    </w:tbl>
    <w:p w14:paraId="2B2CA313" w14:textId="77777777" w:rsidR="00F023AC" w:rsidRDefault="00F023AC" w:rsidP="00F023AC">
      <w:pPr>
        <w:jc w:val="center"/>
        <w:rPr>
          <w:lang w:val="en-GB"/>
        </w:rPr>
      </w:pPr>
    </w:p>
    <w:p w14:paraId="6A78E76B" w14:textId="77777777" w:rsidR="00F023AC" w:rsidRDefault="00F023AC" w:rsidP="00F023AC">
      <w:pPr>
        <w:rPr>
          <w:sz w:val="24"/>
          <w:szCs w:val="24"/>
          <w:lang w:val="en-GB"/>
        </w:rPr>
      </w:pPr>
    </w:p>
    <w:p w14:paraId="6463D8FE" w14:textId="77777777" w:rsidR="001E5063" w:rsidRDefault="001E5063" w:rsidP="00F023AC">
      <w:pPr>
        <w:rPr>
          <w:sz w:val="24"/>
          <w:szCs w:val="24"/>
          <w:lang w:val="en-GB"/>
        </w:rPr>
      </w:pPr>
    </w:p>
    <w:p w14:paraId="3B52D3B4" w14:textId="32F62F38" w:rsidR="00F023AC" w:rsidRPr="004715AF" w:rsidRDefault="00F023AC" w:rsidP="00F023AC">
      <w:pPr>
        <w:rPr>
          <w:sz w:val="24"/>
          <w:szCs w:val="24"/>
          <w:lang w:val="en-GB"/>
        </w:rPr>
      </w:pPr>
      <w:r w:rsidRPr="004715AF">
        <w:rPr>
          <w:sz w:val="24"/>
          <w:szCs w:val="24"/>
          <w:lang w:val="en-GB"/>
        </w:rPr>
        <w:t xml:space="preserve">Please </w:t>
      </w:r>
      <w:r w:rsidRPr="00B04847">
        <w:rPr>
          <w:b/>
          <w:bCs/>
          <w:sz w:val="24"/>
          <w:szCs w:val="24"/>
          <w:lang w:val="en-GB"/>
        </w:rPr>
        <w:t>confirm</w:t>
      </w:r>
      <w:r w:rsidRPr="004715AF">
        <w:rPr>
          <w:sz w:val="24"/>
          <w:szCs w:val="24"/>
          <w:lang w:val="en-GB"/>
        </w:rPr>
        <w:t xml:space="preserve"> that you have read the </w:t>
      </w:r>
      <w:r w:rsidRPr="00B04847">
        <w:rPr>
          <w:b/>
          <w:bCs/>
          <w:sz w:val="24"/>
          <w:szCs w:val="24"/>
          <w:lang w:val="en-GB"/>
        </w:rPr>
        <w:t xml:space="preserve">Criteria </w:t>
      </w:r>
      <w:r>
        <w:rPr>
          <w:b/>
          <w:bCs/>
          <w:sz w:val="24"/>
          <w:szCs w:val="24"/>
          <w:lang w:val="en-GB"/>
        </w:rPr>
        <w:t>for this scheme</w:t>
      </w:r>
      <w:r w:rsidR="001E5063">
        <w:rPr>
          <w:b/>
          <w:bCs/>
          <w:sz w:val="24"/>
          <w:szCs w:val="24"/>
          <w:lang w:val="en-GB"/>
        </w:rPr>
        <w:tab/>
        <w:t xml:space="preserve">         ____________</w:t>
      </w:r>
    </w:p>
    <w:p w14:paraId="73908671" w14:textId="77777777" w:rsidR="00F023AC" w:rsidRDefault="00F023AC" w:rsidP="00F023AC">
      <w:pPr>
        <w:rPr>
          <w:sz w:val="24"/>
          <w:szCs w:val="24"/>
          <w:lang w:val="en-GB"/>
        </w:rPr>
      </w:pPr>
      <w:r w:rsidRPr="004715AF">
        <w:rPr>
          <w:sz w:val="24"/>
          <w:szCs w:val="24"/>
          <w:lang w:val="en-GB"/>
        </w:rPr>
        <w:t xml:space="preserve">State whether you are applying as </w:t>
      </w:r>
      <w:r>
        <w:rPr>
          <w:sz w:val="24"/>
          <w:szCs w:val="24"/>
          <w:lang w:val="en-GB"/>
        </w:rPr>
        <w:t xml:space="preserve">Primary School </w:t>
      </w:r>
      <w:r w:rsidRPr="004715AF">
        <w:rPr>
          <w:sz w:val="24"/>
          <w:szCs w:val="24"/>
          <w:lang w:val="en-GB"/>
        </w:rPr>
        <w:t xml:space="preserve">or </w:t>
      </w:r>
      <w:r>
        <w:rPr>
          <w:sz w:val="24"/>
          <w:szCs w:val="24"/>
          <w:lang w:val="en-GB"/>
        </w:rPr>
        <w:t xml:space="preserve">Secondary School  </w:t>
      </w:r>
      <w:r w:rsidRPr="004715AF">
        <w:rPr>
          <w:sz w:val="24"/>
          <w:szCs w:val="24"/>
          <w:lang w:val="en-GB"/>
        </w:rPr>
        <w:t xml:space="preserve"> ___________</w:t>
      </w:r>
    </w:p>
    <w:p w14:paraId="4C5C8073" w14:textId="77777777" w:rsidR="00F023AC" w:rsidRPr="00BF4C51" w:rsidRDefault="00F023AC" w:rsidP="00F023AC">
      <w:pPr>
        <w:rPr>
          <w:b/>
          <w:lang w:val="en-GB"/>
        </w:rPr>
      </w:pPr>
      <w:r w:rsidRPr="00F436CB">
        <w:rPr>
          <w:bCs/>
          <w:lang w:val="en-GB"/>
        </w:rPr>
        <w:t>Give a short description of your</w:t>
      </w:r>
      <w:r w:rsidRPr="00BF4C51">
        <w:rPr>
          <w:b/>
          <w:lang w:val="en-GB"/>
        </w:rPr>
        <w:t xml:space="preserve"> </w:t>
      </w:r>
      <w:r>
        <w:rPr>
          <w:b/>
          <w:u w:val="single"/>
          <w:lang w:val="en-GB"/>
        </w:rPr>
        <w:t>school</w:t>
      </w:r>
      <w:r>
        <w:rPr>
          <w:b/>
          <w:lang w:val="en-GB"/>
        </w:rPr>
        <w:t xml:space="preserve"> to assist the panel in assessing your application including the number of pupils</w:t>
      </w:r>
    </w:p>
    <w:tbl>
      <w:tblPr>
        <w:tblStyle w:val="TableGrid"/>
        <w:tblW w:w="9067" w:type="dxa"/>
        <w:tblLook w:val="04A0" w:firstRow="1" w:lastRow="0" w:firstColumn="1" w:lastColumn="0" w:noHBand="0" w:noVBand="1"/>
      </w:tblPr>
      <w:tblGrid>
        <w:gridCol w:w="9067"/>
      </w:tblGrid>
      <w:tr w:rsidR="00F023AC" w14:paraId="2E0560E7" w14:textId="77777777" w:rsidTr="009E705A">
        <w:tc>
          <w:tcPr>
            <w:tcW w:w="9067" w:type="dxa"/>
          </w:tcPr>
          <w:p w14:paraId="13B8A7AD" w14:textId="77777777" w:rsidR="00F023AC" w:rsidRDefault="00F023AC" w:rsidP="009E705A">
            <w:pPr>
              <w:jc w:val="center"/>
              <w:rPr>
                <w:lang w:val="en-GB"/>
              </w:rPr>
            </w:pPr>
          </w:p>
        </w:tc>
      </w:tr>
      <w:tr w:rsidR="00F023AC" w14:paraId="41BD188E" w14:textId="77777777" w:rsidTr="009E705A">
        <w:tc>
          <w:tcPr>
            <w:tcW w:w="9067" w:type="dxa"/>
          </w:tcPr>
          <w:p w14:paraId="1F635B95" w14:textId="77777777" w:rsidR="00F023AC" w:rsidRDefault="00F023AC" w:rsidP="009E705A">
            <w:pPr>
              <w:jc w:val="center"/>
              <w:rPr>
                <w:lang w:val="en-GB"/>
              </w:rPr>
            </w:pPr>
          </w:p>
        </w:tc>
      </w:tr>
      <w:tr w:rsidR="00F023AC" w14:paraId="24C77CBB" w14:textId="77777777" w:rsidTr="009E705A">
        <w:tc>
          <w:tcPr>
            <w:tcW w:w="9067" w:type="dxa"/>
          </w:tcPr>
          <w:p w14:paraId="0E63C69F" w14:textId="77777777" w:rsidR="00F023AC" w:rsidRDefault="00F023AC" w:rsidP="009E705A">
            <w:pPr>
              <w:jc w:val="center"/>
              <w:rPr>
                <w:lang w:val="en-GB"/>
              </w:rPr>
            </w:pPr>
          </w:p>
        </w:tc>
      </w:tr>
      <w:tr w:rsidR="00F023AC" w14:paraId="3501FFD6" w14:textId="77777777" w:rsidTr="009E705A">
        <w:tc>
          <w:tcPr>
            <w:tcW w:w="9067" w:type="dxa"/>
          </w:tcPr>
          <w:p w14:paraId="1408E9E7" w14:textId="77777777" w:rsidR="00F023AC" w:rsidRDefault="00F023AC" w:rsidP="009E705A">
            <w:pPr>
              <w:jc w:val="center"/>
              <w:rPr>
                <w:lang w:val="en-GB"/>
              </w:rPr>
            </w:pPr>
          </w:p>
        </w:tc>
      </w:tr>
      <w:tr w:rsidR="00F023AC" w14:paraId="7C4AB165" w14:textId="77777777" w:rsidTr="009E705A">
        <w:tc>
          <w:tcPr>
            <w:tcW w:w="9067" w:type="dxa"/>
          </w:tcPr>
          <w:p w14:paraId="28C08212" w14:textId="77777777" w:rsidR="00F023AC" w:rsidRDefault="00F023AC" w:rsidP="009E705A">
            <w:pPr>
              <w:jc w:val="center"/>
              <w:rPr>
                <w:lang w:val="en-GB"/>
              </w:rPr>
            </w:pPr>
          </w:p>
        </w:tc>
      </w:tr>
      <w:tr w:rsidR="00F023AC" w14:paraId="6B5B1ACC" w14:textId="77777777" w:rsidTr="009E705A">
        <w:tc>
          <w:tcPr>
            <w:tcW w:w="9067" w:type="dxa"/>
          </w:tcPr>
          <w:p w14:paraId="58846D1F" w14:textId="77777777" w:rsidR="00F023AC" w:rsidRDefault="00F023AC" w:rsidP="009E705A">
            <w:pPr>
              <w:jc w:val="center"/>
              <w:rPr>
                <w:lang w:val="en-GB"/>
              </w:rPr>
            </w:pPr>
          </w:p>
        </w:tc>
      </w:tr>
      <w:tr w:rsidR="00F023AC" w14:paraId="60728F80" w14:textId="77777777" w:rsidTr="009E705A">
        <w:tc>
          <w:tcPr>
            <w:tcW w:w="9067" w:type="dxa"/>
          </w:tcPr>
          <w:p w14:paraId="211FEA77" w14:textId="77777777" w:rsidR="00F023AC" w:rsidRDefault="00F023AC" w:rsidP="009E705A">
            <w:pPr>
              <w:jc w:val="center"/>
              <w:rPr>
                <w:lang w:val="en-GB"/>
              </w:rPr>
            </w:pPr>
          </w:p>
        </w:tc>
      </w:tr>
      <w:tr w:rsidR="00F023AC" w14:paraId="37D08EFE" w14:textId="77777777" w:rsidTr="009E705A">
        <w:tc>
          <w:tcPr>
            <w:tcW w:w="9067" w:type="dxa"/>
          </w:tcPr>
          <w:p w14:paraId="25F80B27" w14:textId="77777777" w:rsidR="001E5063" w:rsidRDefault="001E5063" w:rsidP="001E5063">
            <w:pPr>
              <w:rPr>
                <w:lang w:val="en-GB"/>
              </w:rPr>
            </w:pPr>
          </w:p>
        </w:tc>
      </w:tr>
      <w:tr w:rsidR="001E5063" w14:paraId="697C8298" w14:textId="77777777" w:rsidTr="009E705A">
        <w:tc>
          <w:tcPr>
            <w:tcW w:w="9067" w:type="dxa"/>
          </w:tcPr>
          <w:p w14:paraId="6F0D3A25" w14:textId="77777777" w:rsidR="001E5063" w:rsidRDefault="001E5063" w:rsidP="001E5063">
            <w:pPr>
              <w:rPr>
                <w:lang w:val="en-GB"/>
              </w:rPr>
            </w:pPr>
          </w:p>
        </w:tc>
      </w:tr>
      <w:tr w:rsidR="001E5063" w14:paraId="21B3F268" w14:textId="77777777" w:rsidTr="009E705A">
        <w:tc>
          <w:tcPr>
            <w:tcW w:w="9067" w:type="dxa"/>
          </w:tcPr>
          <w:p w14:paraId="7EE491A2" w14:textId="77777777" w:rsidR="001E5063" w:rsidRDefault="001E5063" w:rsidP="001E5063">
            <w:pPr>
              <w:rPr>
                <w:lang w:val="en-GB"/>
              </w:rPr>
            </w:pPr>
          </w:p>
        </w:tc>
      </w:tr>
    </w:tbl>
    <w:p w14:paraId="570A661C" w14:textId="77777777" w:rsidR="00F023AC" w:rsidRDefault="00F023AC" w:rsidP="00F023AC">
      <w:pPr>
        <w:jc w:val="center"/>
        <w:rPr>
          <w:lang w:val="en-GB"/>
        </w:rPr>
      </w:pPr>
    </w:p>
    <w:p w14:paraId="44FC3715" w14:textId="77777777" w:rsidR="00F023AC" w:rsidRDefault="00F023AC" w:rsidP="00F023AC">
      <w:pPr>
        <w:jc w:val="center"/>
        <w:rPr>
          <w:lang w:val="en-GB"/>
        </w:rPr>
      </w:pPr>
    </w:p>
    <w:p w14:paraId="1ADA0496" w14:textId="77777777" w:rsidR="00F023AC" w:rsidRDefault="00F023AC" w:rsidP="00F023AC">
      <w:pPr>
        <w:rPr>
          <w:b/>
          <w:lang w:val="en-US"/>
        </w:rPr>
      </w:pPr>
      <w:r>
        <w:rPr>
          <w:b/>
          <w:lang w:val="en-US"/>
        </w:rPr>
        <w:t xml:space="preserve">Does the school own any instruments at present or </w:t>
      </w:r>
      <w:proofErr w:type="gramStart"/>
      <w:r>
        <w:rPr>
          <w:b/>
          <w:lang w:val="en-US"/>
        </w:rPr>
        <w:t>have</w:t>
      </w:r>
      <w:proofErr w:type="gramEnd"/>
      <w:r>
        <w:rPr>
          <w:b/>
          <w:lang w:val="en-US"/>
        </w:rPr>
        <w:t xml:space="preserve"> any music </w:t>
      </w:r>
      <w:proofErr w:type="spellStart"/>
      <w:r>
        <w:rPr>
          <w:b/>
          <w:lang w:val="en-US"/>
        </w:rPr>
        <w:t>programmes</w:t>
      </w:r>
      <w:proofErr w:type="spellEnd"/>
      <w:r>
        <w:rPr>
          <w:b/>
          <w:lang w:val="en-US"/>
        </w:rPr>
        <w:t xml:space="preserve"> </w:t>
      </w:r>
      <w:proofErr w:type="gramStart"/>
      <w:r>
        <w:rPr>
          <w:b/>
          <w:lang w:val="en-US"/>
        </w:rPr>
        <w:t>running</w:t>
      </w:r>
      <w:proofErr w:type="gramEnd"/>
      <w:r>
        <w:rPr>
          <w:b/>
          <w:lang w:val="en-US"/>
        </w:rPr>
        <w:t xml:space="preserve"> at present and if </w:t>
      </w:r>
      <w:proofErr w:type="gramStart"/>
      <w:r>
        <w:rPr>
          <w:b/>
          <w:lang w:val="en-US"/>
        </w:rPr>
        <w:t>so</w:t>
      </w:r>
      <w:proofErr w:type="gramEnd"/>
      <w:r>
        <w:rPr>
          <w:b/>
          <w:lang w:val="en-US"/>
        </w:rPr>
        <w:t xml:space="preserve"> please outline below</w:t>
      </w:r>
    </w:p>
    <w:tbl>
      <w:tblPr>
        <w:tblStyle w:val="TableGrid"/>
        <w:tblW w:w="0" w:type="auto"/>
        <w:tblLook w:val="04A0" w:firstRow="1" w:lastRow="0" w:firstColumn="1" w:lastColumn="0" w:noHBand="0" w:noVBand="1"/>
      </w:tblPr>
      <w:tblGrid>
        <w:gridCol w:w="9016"/>
      </w:tblGrid>
      <w:tr w:rsidR="00F023AC" w14:paraId="378EA455" w14:textId="77777777" w:rsidTr="009E705A">
        <w:tc>
          <w:tcPr>
            <w:tcW w:w="9016" w:type="dxa"/>
          </w:tcPr>
          <w:p w14:paraId="38EEADCF" w14:textId="77777777" w:rsidR="00F023AC" w:rsidRDefault="00F023AC" w:rsidP="009E705A">
            <w:pPr>
              <w:rPr>
                <w:lang w:val="en-US"/>
              </w:rPr>
            </w:pPr>
          </w:p>
        </w:tc>
      </w:tr>
      <w:tr w:rsidR="00F023AC" w14:paraId="09E1A57C" w14:textId="77777777" w:rsidTr="009E705A">
        <w:tc>
          <w:tcPr>
            <w:tcW w:w="9016" w:type="dxa"/>
          </w:tcPr>
          <w:p w14:paraId="76432B50" w14:textId="77777777" w:rsidR="00F023AC" w:rsidRDefault="00F023AC" w:rsidP="009E705A">
            <w:pPr>
              <w:rPr>
                <w:lang w:val="en-US"/>
              </w:rPr>
            </w:pPr>
          </w:p>
        </w:tc>
      </w:tr>
      <w:tr w:rsidR="00F023AC" w14:paraId="0EED1290" w14:textId="77777777" w:rsidTr="009E705A">
        <w:tc>
          <w:tcPr>
            <w:tcW w:w="9016" w:type="dxa"/>
          </w:tcPr>
          <w:p w14:paraId="30963E9E" w14:textId="77777777" w:rsidR="00F023AC" w:rsidRDefault="00F023AC" w:rsidP="009E705A">
            <w:pPr>
              <w:rPr>
                <w:lang w:val="en-US"/>
              </w:rPr>
            </w:pPr>
          </w:p>
        </w:tc>
      </w:tr>
      <w:tr w:rsidR="00F023AC" w14:paraId="37C45902" w14:textId="77777777" w:rsidTr="009E705A">
        <w:tc>
          <w:tcPr>
            <w:tcW w:w="9016" w:type="dxa"/>
          </w:tcPr>
          <w:p w14:paraId="37EDC5A7" w14:textId="77777777" w:rsidR="00F023AC" w:rsidRDefault="00F023AC" w:rsidP="009E705A">
            <w:pPr>
              <w:rPr>
                <w:lang w:val="en-US"/>
              </w:rPr>
            </w:pPr>
          </w:p>
        </w:tc>
      </w:tr>
      <w:tr w:rsidR="00F023AC" w14:paraId="04EB63B4" w14:textId="77777777" w:rsidTr="009E705A">
        <w:tc>
          <w:tcPr>
            <w:tcW w:w="9016" w:type="dxa"/>
          </w:tcPr>
          <w:p w14:paraId="02976431" w14:textId="77777777" w:rsidR="00F023AC" w:rsidRDefault="00F023AC" w:rsidP="009E705A">
            <w:pPr>
              <w:rPr>
                <w:lang w:val="en-US"/>
              </w:rPr>
            </w:pPr>
          </w:p>
        </w:tc>
      </w:tr>
      <w:tr w:rsidR="00F023AC" w14:paraId="5B2D4529" w14:textId="77777777" w:rsidTr="009E705A">
        <w:tc>
          <w:tcPr>
            <w:tcW w:w="9016" w:type="dxa"/>
          </w:tcPr>
          <w:p w14:paraId="555C90D6" w14:textId="77777777" w:rsidR="00F023AC" w:rsidRDefault="00F023AC" w:rsidP="009E705A">
            <w:pPr>
              <w:rPr>
                <w:lang w:val="en-US"/>
              </w:rPr>
            </w:pPr>
          </w:p>
        </w:tc>
      </w:tr>
      <w:tr w:rsidR="00F023AC" w14:paraId="43EB66AE" w14:textId="77777777" w:rsidTr="009E705A">
        <w:tc>
          <w:tcPr>
            <w:tcW w:w="9016" w:type="dxa"/>
          </w:tcPr>
          <w:p w14:paraId="72C3283B" w14:textId="77777777" w:rsidR="00F023AC" w:rsidRDefault="00F023AC" w:rsidP="009E705A">
            <w:pPr>
              <w:rPr>
                <w:lang w:val="en-US"/>
              </w:rPr>
            </w:pPr>
          </w:p>
        </w:tc>
      </w:tr>
      <w:tr w:rsidR="00F023AC" w14:paraId="76B8BC72" w14:textId="77777777" w:rsidTr="009E705A">
        <w:tc>
          <w:tcPr>
            <w:tcW w:w="9016" w:type="dxa"/>
          </w:tcPr>
          <w:p w14:paraId="38CEF5CE" w14:textId="77777777" w:rsidR="00F023AC" w:rsidRDefault="00F023AC" w:rsidP="009E705A">
            <w:pPr>
              <w:rPr>
                <w:lang w:val="en-US"/>
              </w:rPr>
            </w:pPr>
          </w:p>
        </w:tc>
      </w:tr>
      <w:tr w:rsidR="00F023AC" w14:paraId="47335CBC" w14:textId="77777777" w:rsidTr="009E705A">
        <w:tc>
          <w:tcPr>
            <w:tcW w:w="9016" w:type="dxa"/>
          </w:tcPr>
          <w:p w14:paraId="28224EBC" w14:textId="77777777" w:rsidR="00F023AC" w:rsidRDefault="00F023AC" w:rsidP="009E705A">
            <w:pPr>
              <w:rPr>
                <w:lang w:val="en-US"/>
              </w:rPr>
            </w:pPr>
          </w:p>
        </w:tc>
      </w:tr>
      <w:tr w:rsidR="00F023AC" w14:paraId="077E0A7C" w14:textId="77777777" w:rsidTr="009E705A">
        <w:tc>
          <w:tcPr>
            <w:tcW w:w="9016" w:type="dxa"/>
          </w:tcPr>
          <w:p w14:paraId="18797B5B" w14:textId="77777777" w:rsidR="00F023AC" w:rsidRDefault="00F023AC" w:rsidP="009E705A">
            <w:pPr>
              <w:rPr>
                <w:lang w:val="en-US"/>
              </w:rPr>
            </w:pPr>
          </w:p>
        </w:tc>
      </w:tr>
      <w:tr w:rsidR="00F023AC" w14:paraId="7E3B5738" w14:textId="77777777" w:rsidTr="009E705A">
        <w:tc>
          <w:tcPr>
            <w:tcW w:w="9016" w:type="dxa"/>
          </w:tcPr>
          <w:p w14:paraId="0964E1E9" w14:textId="77777777" w:rsidR="00F023AC" w:rsidRDefault="00F023AC" w:rsidP="009E705A">
            <w:pPr>
              <w:rPr>
                <w:lang w:val="en-US"/>
              </w:rPr>
            </w:pPr>
          </w:p>
        </w:tc>
      </w:tr>
      <w:tr w:rsidR="00F023AC" w14:paraId="7588790C" w14:textId="77777777" w:rsidTr="009E705A">
        <w:tc>
          <w:tcPr>
            <w:tcW w:w="9016" w:type="dxa"/>
          </w:tcPr>
          <w:p w14:paraId="458E0CA9" w14:textId="77777777" w:rsidR="00F023AC" w:rsidRDefault="00F023AC" w:rsidP="009E705A">
            <w:pPr>
              <w:rPr>
                <w:lang w:val="en-US"/>
              </w:rPr>
            </w:pPr>
          </w:p>
        </w:tc>
      </w:tr>
    </w:tbl>
    <w:p w14:paraId="0F98B068" w14:textId="77777777" w:rsidR="00F023AC" w:rsidRDefault="00F023AC" w:rsidP="00F023AC">
      <w:pPr>
        <w:rPr>
          <w:lang w:val="en-US"/>
        </w:rPr>
      </w:pPr>
    </w:p>
    <w:p w14:paraId="6FB440BF" w14:textId="77777777" w:rsidR="00F023AC" w:rsidRDefault="00F023AC" w:rsidP="00F023AC">
      <w:pPr>
        <w:rPr>
          <w:b/>
          <w:lang w:val="en-US"/>
        </w:rPr>
      </w:pPr>
    </w:p>
    <w:p w14:paraId="7124DDB7" w14:textId="77777777" w:rsidR="00F023AC" w:rsidRDefault="00F023AC" w:rsidP="00F023AC">
      <w:pPr>
        <w:rPr>
          <w:b/>
          <w:lang w:val="en-US"/>
        </w:rPr>
      </w:pPr>
      <w:r>
        <w:rPr>
          <w:b/>
          <w:lang w:val="en-US"/>
        </w:rPr>
        <w:t>Outline the proposed instruments to be purchased including indicative costs</w:t>
      </w:r>
    </w:p>
    <w:tbl>
      <w:tblPr>
        <w:tblStyle w:val="TableGrid"/>
        <w:tblW w:w="0" w:type="auto"/>
        <w:tblLook w:val="04A0" w:firstRow="1" w:lastRow="0" w:firstColumn="1" w:lastColumn="0" w:noHBand="0" w:noVBand="1"/>
      </w:tblPr>
      <w:tblGrid>
        <w:gridCol w:w="9016"/>
      </w:tblGrid>
      <w:tr w:rsidR="00F023AC" w14:paraId="64A8FDFB" w14:textId="77777777" w:rsidTr="009E705A">
        <w:tc>
          <w:tcPr>
            <w:tcW w:w="9016" w:type="dxa"/>
          </w:tcPr>
          <w:p w14:paraId="2E5A98E9" w14:textId="77777777" w:rsidR="00F023AC" w:rsidRDefault="00F023AC" w:rsidP="009E705A">
            <w:pPr>
              <w:rPr>
                <w:lang w:val="en-US"/>
              </w:rPr>
            </w:pPr>
          </w:p>
        </w:tc>
      </w:tr>
      <w:tr w:rsidR="00F023AC" w14:paraId="0AEE9C0D" w14:textId="77777777" w:rsidTr="009E705A">
        <w:tc>
          <w:tcPr>
            <w:tcW w:w="9016" w:type="dxa"/>
          </w:tcPr>
          <w:p w14:paraId="42247022" w14:textId="77777777" w:rsidR="00F023AC" w:rsidRDefault="00F023AC" w:rsidP="009E705A">
            <w:pPr>
              <w:rPr>
                <w:lang w:val="en-US"/>
              </w:rPr>
            </w:pPr>
          </w:p>
        </w:tc>
      </w:tr>
      <w:tr w:rsidR="00F023AC" w14:paraId="3DF12750" w14:textId="77777777" w:rsidTr="009E705A">
        <w:tc>
          <w:tcPr>
            <w:tcW w:w="9016" w:type="dxa"/>
          </w:tcPr>
          <w:p w14:paraId="7EE54E13" w14:textId="77777777" w:rsidR="00F023AC" w:rsidRDefault="00F023AC" w:rsidP="009E705A">
            <w:pPr>
              <w:rPr>
                <w:lang w:val="en-US"/>
              </w:rPr>
            </w:pPr>
          </w:p>
        </w:tc>
      </w:tr>
      <w:tr w:rsidR="00F023AC" w14:paraId="67865350" w14:textId="77777777" w:rsidTr="009E705A">
        <w:tc>
          <w:tcPr>
            <w:tcW w:w="9016" w:type="dxa"/>
          </w:tcPr>
          <w:p w14:paraId="677DFE01" w14:textId="77777777" w:rsidR="00F023AC" w:rsidRDefault="00F023AC" w:rsidP="009E705A">
            <w:pPr>
              <w:rPr>
                <w:lang w:val="en-US"/>
              </w:rPr>
            </w:pPr>
          </w:p>
        </w:tc>
      </w:tr>
      <w:tr w:rsidR="00F023AC" w14:paraId="07047292" w14:textId="77777777" w:rsidTr="009E705A">
        <w:tc>
          <w:tcPr>
            <w:tcW w:w="9016" w:type="dxa"/>
          </w:tcPr>
          <w:p w14:paraId="273713EF" w14:textId="77777777" w:rsidR="00F023AC" w:rsidRDefault="00F023AC" w:rsidP="009E705A">
            <w:pPr>
              <w:rPr>
                <w:lang w:val="en-US"/>
              </w:rPr>
            </w:pPr>
          </w:p>
        </w:tc>
      </w:tr>
      <w:tr w:rsidR="00F023AC" w14:paraId="73A5C4B9" w14:textId="77777777" w:rsidTr="009E705A">
        <w:tc>
          <w:tcPr>
            <w:tcW w:w="9016" w:type="dxa"/>
          </w:tcPr>
          <w:p w14:paraId="50AC0E19" w14:textId="77777777" w:rsidR="00F023AC" w:rsidRDefault="00F023AC" w:rsidP="009E705A">
            <w:pPr>
              <w:rPr>
                <w:lang w:val="en-US"/>
              </w:rPr>
            </w:pPr>
          </w:p>
        </w:tc>
      </w:tr>
      <w:tr w:rsidR="00F023AC" w14:paraId="6D2D7E6D" w14:textId="77777777" w:rsidTr="009E705A">
        <w:tc>
          <w:tcPr>
            <w:tcW w:w="9016" w:type="dxa"/>
          </w:tcPr>
          <w:p w14:paraId="3978DFC6" w14:textId="77777777" w:rsidR="00F023AC" w:rsidRDefault="00F023AC" w:rsidP="009E705A">
            <w:pPr>
              <w:rPr>
                <w:lang w:val="en-US"/>
              </w:rPr>
            </w:pPr>
          </w:p>
        </w:tc>
      </w:tr>
      <w:tr w:rsidR="00F023AC" w14:paraId="1E944BA4" w14:textId="77777777" w:rsidTr="009E705A">
        <w:tc>
          <w:tcPr>
            <w:tcW w:w="9016" w:type="dxa"/>
          </w:tcPr>
          <w:p w14:paraId="05581117" w14:textId="77777777" w:rsidR="00F023AC" w:rsidRDefault="00F023AC" w:rsidP="009E705A">
            <w:pPr>
              <w:rPr>
                <w:lang w:val="en-US"/>
              </w:rPr>
            </w:pPr>
          </w:p>
        </w:tc>
      </w:tr>
      <w:tr w:rsidR="001E5063" w14:paraId="24782301" w14:textId="77777777" w:rsidTr="009E705A">
        <w:tc>
          <w:tcPr>
            <w:tcW w:w="9016" w:type="dxa"/>
          </w:tcPr>
          <w:p w14:paraId="3414FE9A" w14:textId="77777777" w:rsidR="001E5063" w:rsidRDefault="001E5063" w:rsidP="009E705A">
            <w:pPr>
              <w:rPr>
                <w:lang w:val="en-US"/>
              </w:rPr>
            </w:pPr>
          </w:p>
        </w:tc>
      </w:tr>
      <w:tr w:rsidR="001E5063" w14:paraId="2CE0191C" w14:textId="77777777" w:rsidTr="009E705A">
        <w:tc>
          <w:tcPr>
            <w:tcW w:w="9016" w:type="dxa"/>
          </w:tcPr>
          <w:p w14:paraId="48CAF32E" w14:textId="77777777" w:rsidR="001E5063" w:rsidRDefault="001E5063" w:rsidP="009E705A">
            <w:pPr>
              <w:rPr>
                <w:lang w:val="en-US"/>
              </w:rPr>
            </w:pPr>
          </w:p>
        </w:tc>
      </w:tr>
    </w:tbl>
    <w:p w14:paraId="3A269377" w14:textId="77777777" w:rsidR="00F023AC" w:rsidRDefault="00F023AC" w:rsidP="00F023AC">
      <w:pPr>
        <w:rPr>
          <w:b/>
          <w:lang w:val="en-US"/>
        </w:rPr>
      </w:pPr>
    </w:p>
    <w:p w14:paraId="74F4219B" w14:textId="77777777" w:rsidR="00F023AC" w:rsidRDefault="00F023AC" w:rsidP="00F023AC">
      <w:pPr>
        <w:rPr>
          <w:b/>
          <w:lang w:val="en-US"/>
        </w:rPr>
      </w:pPr>
      <w:r>
        <w:rPr>
          <w:b/>
          <w:lang w:val="en-US"/>
        </w:rPr>
        <w:t>Outline any plans the school has for using these new instruments and how it will impact on the ambitions of the school in relation to music</w:t>
      </w:r>
    </w:p>
    <w:tbl>
      <w:tblPr>
        <w:tblStyle w:val="TableGrid"/>
        <w:tblW w:w="0" w:type="auto"/>
        <w:tblLook w:val="04A0" w:firstRow="1" w:lastRow="0" w:firstColumn="1" w:lastColumn="0" w:noHBand="0" w:noVBand="1"/>
      </w:tblPr>
      <w:tblGrid>
        <w:gridCol w:w="9016"/>
      </w:tblGrid>
      <w:tr w:rsidR="00F023AC" w14:paraId="058EDE2C" w14:textId="77777777" w:rsidTr="009E705A">
        <w:tc>
          <w:tcPr>
            <w:tcW w:w="9016" w:type="dxa"/>
          </w:tcPr>
          <w:p w14:paraId="54BA2E4B" w14:textId="77777777" w:rsidR="00F023AC" w:rsidRDefault="00F023AC" w:rsidP="009E705A">
            <w:pPr>
              <w:rPr>
                <w:lang w:val="en-US"/>
              </w:rPr>
            </w:pPr>
          </w:p>
        </w:tc>
      </w:tr>
      <w:tr w:rsidR="00F023AC" w14:paraId="487D2038" w14:textId="77777777" w:rsidTr="009E705A">
        <w:tc>
          <w:tcPr>
            <w:tcW w:w="9016" w:type="dxa"/>
          </w:tcPr>
          <w:p w14:paraId="54EDF92D" w14:textId="77777777" w:rsidR="00F023AC" w:rsidRDefault="00F023AC" w:rsidP="009E705A">
            <w:pPr>
              <w:rPr>
                <w:lang w:val="en-US"/>
              </w:rPr>
            </w:pPr>
          </w:p>
        </w:tc>
      </w:tr>
      <w:tr w:rsidR="00F023AC" w14:paraId="436D67CA" w14:textId="77777777" w:rsidTr="009E705A">
        <w:tc>
          <w:tcPr>
            <w:tcW w:w="9016" w:type="dxa"/>
          </w:tcPr>
          <w:p w14:paraId="0349DB44" w14:textId="77777777" w:rsidR="00F023AC" w:rsidRDefault="00F023AC" w:rsidP="009E705A">
            <w:pPr>
              <w:rPr>
                <w:lang w:val="en-US"/>
              </w:rPr>
            </w:pPr>
          </w:p>
        </w:tc>
      </w:tr>
      <w:tr w:rsidR="00F023AC" w14:paraId="7050299C" w14:textId="77777777" w:rsidTr="009E705A">
        <w:tc>
          <w:tcPr>
            <w:tcW w:w="9016" w:type="dxa"/>
          </w:tcPr>
          <w:p w14:paraId="5733910B" w14:textId="77777777" w:rsidR="00F023AC" w:rsidRDefault="00F023AC" w:rsidP="009E705A">
            <w:pPr>
              <w:rPr>
                <w:lang w:val="en-US"/>
              </w:rPr>
            </w:pPr>
          </w:p>
        </w:tc>
      </w:tr>
      <w:tr w:rsidR="00F023AC" w14:paraId="51B7F5AC" w14:textId="77777777" w:rsidTr="009E705A">
        <w:tc>
          <w:tcPr>
            <w:tcW w:w="9016" w:type="dxa"/>
          </w:tcPr>
          <w:p w14:paraId="4E5944F9" w14:textId="77777777" w:rsidR="00F023AC" w:rsidRDefault="00F023AC" w:rsidP="009E705A">
            <w:pPr>
              <w:rPr>
                <w:lang w:val="en-US"/>
              </w:rPr>
            </w:pPr>
          </w:p>
        </w:tc>
      </w:tr>
      <w:tr w:rsidR="00F023AC" w14:paraId="7AD5406E" w14:textId="77777777" w:rsidTr="009E705A">
        <w:tc>
          <w:tcPr>
            <w:tcW w:w="9016" w:type="dxa"/>
          </w:tcPr>
          <w:p w14:paraId="1958B2EF" w14:textId="77777777" w:rsidR="00F023AC" w:rsidRDefault="00F023AC" w:rsidP="009E705A">
            <w:pPr>
              <w:rPr>
                <w:lang w:val="en-US"/>
              </w:rPr>
            </w:pPr>
          </w:p>
        </w:tc>
      </w:tr>
      <w:tr w:rsidR="00F023AC" w14:paraId="7567D9DE" w14:textId="77777777" w:rsidTr="009E705A">
        <w:tc>
          <w:tcPr>
            <w:tcW w:w="9016" w:type="dxa"/>
          </w:tcPr>
          <w:p w14:paraId="6215B259" w14:textId="77777777" w:rsidR="00F023AC" w:rsidRDefault="00F023AC" w:rsidP="009E705A">
            <w:pPr>
              <w:rPr>
                <w:lang w:val="en-US"/>
              </w:rPr>
            </w:pPr>
          </w:p>
        </w:tc>
      </w:tr>
      <w:tr w:rsidR="00F023AC" w14:paraId="1A2BAE03" w14:textId="77777777" w:rsidTr="009E705A">
        <w:tc>
          <w:tcPr>
            <w:tcW w:w="9016" w:type="dxa"/>
          </w:tcPr>
          <w:p w14:paraId="2C1E1C2D" w14:textId="77777777" w:rsidR="00F023AC" w:rsidRDefault="00F023AC" w:rsidP="009E705A">
            <w:pPr>
              <w:rPr>
                <w:lang w:val="en-US"/>
              </w:rPr>
            </w:pPr>
          </w:p>
        </w:tc>
      </w:tr>
      <w:tr w:rsidR="001E5063" w14:paraId="0A9D754F" w14:textId="77777777" w:rsidTr="009E705A">
        <w:tc>
          <w:tcPr>
            <w:tcW w:w="9016" w:type="dxa"/>
          </w:tcPr>
          <w:p w14:paraId="09B54825" w14:textId="77777777" w:rsidR="001E5063" w:rsidRDefault="001E5063" w:rsidP="009E705A">
            <w:pPr>
              <w:rPr>
                <w:lang w:val="en-US"/>
              </w:rPr>
            </w:pPr>
          </w:p>
        </w:tc>
      </w:tr>
      <w:tr w:rsidR="001E5063" w14:paraId="5494FD1F" w14:textId="77777777" w:rsidTr="009E705A">
        <w:tc>
          <w:tcPr>
            <w:tcW w:w="9016" w:type="dxa"/>
          </w:tcPr>
          <w:p w14:paraId="758A4564" w14:textId="77777777" w:rsidR="001E5063" w:rsidRDefault="001E5063" w:rsidP="009E705A">
            <w:pPr>
              <w:rPr>
                <w:lang w:val="en-US"/>
              </w:rPr>
            </w:pPr>
          </w:p>
        </w:tc>
      </w:tr>
    </w:tbl>
    <w:p w14:paraId="18BF5D64" w14:textId="77777777" w:rsidR="00F023AC" w:rsidRDefault="00F023AC" w:rsidP="00F023AC">
      <w:pPr>
        <w:rPr>
          <w:color w:val="4F81BD" w:themeColor="accent1"/>
          <w:sz w:val="24"/>
          <w:szCs w:val="24"/>
          <w:lang w:val="en-US"/>
        </w:rPr>
      </w:pPr>
    </w:p>
    <w:p w14:paraId="006E96EE" w14:textId="77777777" w:rsidR="00F023AC" w:rsidRDefault="00F023AC" w:rsidP="00F023AC">
      <w:pPr>
        <w:rPr>
          <w:color w:val="4F81BD" w:themeColor="accent1"/>
          <w:sz w:val="24"/>
          <w:szCs w:val="24"/>
          <w:lang w:val="en-US"/>
        </w:rPr>
      </w:pPr>
    </w:p>
    <w:p w14:paraId="2DA0D485" w14:textId="77777777" w:rsidR="00F023AC" w:rsidRDefault="00F023AC" w:rsidP="00F023AC">
      <w:pPr>
        <w:rPr>
          <w:color w:val="4F81BD" w:themeColor="accent1"/>
          <w:sz w:val="24"/>
          <w:szCs w:val="24"/>
          <w:lang w:val="en-US"/>
        </w:rPr>
      </w:pPr>
    </w:p>
    <w:p w14:paraId="0E05C4AB" w14:textId="77777777" w:rsidR="00F023AC" w:rsidRDefault="00F023AC" w:rsidP="00F023AC">
      <w:pPr>
        <w:rPr>
          <w:color w:val="4F81BD" w:themeColor="accent1"/>
          <w:sz w:val="24"/>
          <w:szCs w:val="24"/>
          <w:lang w:val="en-US"/>
        </w:rPr>
      </w:pPr>
    </w:p>
    <w:p w14:paraId="0E5684A4" w14:textId="77777777" w:rsidR="00F023AC" w:rsidRDefault="00F023AC" w:rsidP="00F023AC">
      <w:pPr>
        <w:rPr>
          <w:color w:val="4F81BD" w:themeColor="accent1"/>
          <w:sz w:val="24"/>
          <w:szCs w:val="24"/>
          <w:lang w:val="en-US"/>
        </w:rPr>
      </w:pPr>
    </w:p>
    <w:p w14:paraId="42BEB59F" w14:textId="77777777" w:rsidR="001E5063" w:rsidRDefault="001E5063" w:rsidP="00F023AC">
      <w:pPr>
        <w:jc w:val="center"/>
        <w:rPr>
          <w:b/>
          <w:sz w:val="32"/>
          <w:szCs w:val="32"/>
          <w:lang w:val="en-US"/>
        </w:rPr>
      </w:pPr>
      <w:r>
        <w:rPr>
          <w:b/>
          <w:noProof/>
          <w:sz w:val="32"/>
          <w:szCs w:val="32"/>
          <w:lang w:val="en-US"/>
        </w:rPr>
        <w:lastRenderedPageBreak/>
        <w:drawing>
          <wp:inline distT="0" distB="0" distL="0" distR="0" wp14:anchorId="5790251E" wp14:editId="2F1304B4">
            <wp:extent cx="1494155" cy="1868769"/>
            <wp:effectExtent l="0" t="0" r="0" b="0"/>
            <wp:docPr id="2020308751" name="Picture 5" descr="A brown sign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308751" name="Picture 5" descr="A brown sign with a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3973" cy="1881049"/>
                    </a:xfrm>
                    <a:prstGeom prst="rect">
                      <a:avLst/>
                    </a:prstGeom>
                  </pic:spPr>
                </pic:pic>
              </a:graphicData>
            </a:graphic>
          </wp:inline>
        </w:drawing>
      </w:r>
      <w:r w:rsidR="00F023AC">
        <w:rPr>
          <w:b/>
          <w:sz w:val="32"/>
          <w:szCs w:val="32"/>
          <w:lang w:val="en-US"/>
        </w:rPr>
        <w:t xml:space="preserve">                </w:t>
      </w:r>
    </w:p>
    <w:p w14:paraId="1212A645" w14:textId="297E76CB" w:rsidR="00F023AC" w:rsidRPr="001E5063" w:rsidRDefault="00F023AC" w:rsidP="001E5063">
      <w:pPr>
        <w:jc w:val="center"/>
        <w:rPr>
          <w:b/>
          <w:sz w:val="32"/>
          <w:szCs w:val="32"/>
          <w:lang w:val="en-US"/>
        </w:rPr>
      </w:pPr>
      <w:r>
        <w:rPr>
          <w:b/>
          <w:sz w:val="32"/>
          <w:szCs w:val="32"/>
          <w:lang w:val="en-US"/>
        </w:rPr>
        <w:t xml:space="preserve"> </w:t>
      </w:r>
      <w:r w:rsidRPr="00C0499C">
        <w:rPr>
          <w:b/>
          <w:lang w:val="en-US"/>
        </w:rPr>
        <w:t>Declaration</w:t>
      </w:r>
    </w:p>
    <w:p w14:paraId="7081553E" w14:textId="77777777" w:rsidR="00F023AC" w:rsidRDefault="00F023AC" w:rsidP="00F023AC">
      <w:pPr>
        <w:rPr>
          <w:lang w:val="en-US"/>
        </w:rPr>
      </w:pPr>
      <w:r>
        <w:rPr>
          <w:lang w:val="en-US"/>
        </w:rPr>
        <w:t>I have read the award conditions/criteria, agree to be bound by them, and certify that the information to this Application is correct to the best of my knowledge.</w:t>
      </w:r>
    </w:p>
    <w:p w14:paraId="2CB023DC" w14:textId="77777777" w:rsidR="00F023AC" w:rsidRDefault="00F023AC" w:rsidP="00F023AC">
      <w:pPr>
        <w:rPr>
          <w:lang w:val="en-US"/>
        </w:rPr>
      </w:pPr>
    </w:p>
    <w:p w14:paraId="7C5C7DF8" w14:textId="77777777" w:rsidR="00F023AC" w:rsidRDefault="00F023AC" w:rsidP="00F023AC">
      <w:pPr>
        <w:rPr>
          <w:lang w:val="en-US"/>
        </w:rPr>
      </w:pPr>
      <w:r>
        <w:rPr>
          <w:lang w:val="en-US"/>
        </w:rPr>
        <w:t>Signed: __________________________________</w:t>
      </w:r>
      <w:r>
        <w:rPr>
          <w:lang w:val="en-US"/>
        </w:rPr>
        <w:tab/>
        <w:t>Date:  __________________</w:t>
      </w:r>
    </w:p>
    <w:p w14:paraId="03598523" w14:textId="77777777" w:rsidR="00F023AC" w:rsidRDefault="00F023AC" w:rsidP="00F023AC">
      <w:pPr>
        <w:rPr>
          <w:lang w:val="en-US"/>
        </w:rPr>
      </w:pPr>
    </w:p>
    <w:p w14:paraId="1C5554E0" w14:textId="2DE586F7" w:rsidR="00F023AC" w:rsidRDefault="006566BB" w:rsidP="00F023AC">
      <w:pPr>
        <w:rPr>
          <w:lang w:val="en-US"/>
        </w:rPr>
      </w:pPr>
      <w:r>
        <w:rPr>
          <w:noProof/>
          <w:lang w:val="en-US"/>
        </w:rPr>
        <mc:AlternateContent>
          <mc:Choice Requires="wps">
            <w:drawing>
              <wp:anchor distT="45720" distB="45720" distL="114300" distR="114300" simplePos="0" relativeHeight="251659264" behindDoc="0" locked="0" layoutInCell="1" allowOverlap="1" wp14:anchorId="17AFC924" wp14:editId="274BD361">
                <wp:simplePos x="0" y="0"/>
                <wp:positionH relativeFrom="column">
                  <wp:posOffset>617220</wp:posOffset>
                </wp:positionH>
                <wp:positionV relativeFrom="paragraph">
                  <wp:posOffset>215900</wp:posOffset>
                </wp:positionV>
                <wp:extent cx="4602480" cy="1796415"/>
                <wp:effectExtent l="0" t="0" r="2667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2480" cy="1796415"/>
                        </a:xfrm>
                        <a:prstGeom prst="rect">
                          <a:avLst/>
                        </a:prstGeom>
                        <a:solidFill>
                          <a:srgbClr val="FFFFFF"/>
                        </a:solidFill>
                        <a:ln w="19050">
                          <a:solidFill>
                            <a:srgbClr val="00B0F0"/>
                          </a:solidFill>
                          <a:miter lim="800000"/>
                          <a:headEnd/>
                          <a:tailEnd/>
                        </a:ln>
                      </wps:spPr>
                      <wps:txbx>
                        <w:txbxContent>
                          <w:p w14:paraId="4DC41636" w14:textId="3B4A5590" w:rsidR="00F023AC" w:rsidRPr="00B962BA" w:rsidRDefault="00F023AC" w:rsidP="006566BB">
                            <w:pPr>
                              <w:jc w:val="center"/>
                              <w:rPr>
                                <w:highlight w:val="yellow"/>
                                <w:lang w:val="en-US"/>
                              </w:rPr>
                            </w:pPr>
                            <w:r w:rsidRPr="00B962BA">
                              <w:rPr>
                                <w:highlight w:val="yellow"/>
                                <w:lang w:val="en-US"/>
                              </w:rPr>
                              <w:t>This Application Form should be returned</w:t>
                            </w:r>
                          </w:p>
                          <w:p w14:paraId="7694EEEE" w14:textId="77777777" w:rsidR="00F023AC" w:rsidRPr="00B962BA" w:rsidRDefault="00F023AC" w:rsidP="006566BB">
                            <w:pPr>
                              <w:jc w:val="center"/>
                              <w:rPr>
                                <w:b/>
                                <w:bCs/>
                                <w:highlight w:val="yellow"/>
                              </w:rPr>
                            </w:pPr>
                            <w:r w:rsidRPr="00B962BA">
                              <w:rPr>
                                <w:b/>
                                <w:bCs/>
                                <w:highlight w:val="yellow"/>
                                <w:lang w:val="en-US"/>
                              </w:rPr>
                              <w:t xml:space="preserve">by email only to </w:t>
                            </w:r>
                            <w:hyperlink r:id="rId6" w:history="1">
                              <w:r w:rsidRPr="00B962BA">
                                <w:rPr>
                                  <w:rStyle w:val="Hyperlink"/>
                                  <w:b/>
                                  <w:bCs/>
                                  <w:highlight w:val="yellow"/>
                                  <w:lang w:val="en-US"/>
                                </w:rPr>
                                <w:t>arts@louthcoco.ie</w:t>
                              </w:r>
                            </w:hyperlink>
                          </w:p>
                          <w:p w14:paraId="4A9F0E15" w14:textId="2DC1426A" w:rsidR="00F023AC" w:rsidRPr="00B962BA" w:rsidRDefault="00F023AC" w:rsidP="006566BB">
                            <w:pPr>
                              <w:jc w:val="center"/>
                              <w:rPr>
                                <w:b/>
                                <w:highlight w:val="yellow"/>
                                <w:lang w:val="en-US"/>
                              </w:rPr>
                            </w:pPr>
                            <w:r w:rsidRPr="00B962BA">
                              <w:rPr>
                                <w:highlight w:val="yellow"/>
                              </w:rPr>
                              <w:t>Please quote ‘SMIPS’ in the subject bar of the email.</w:t>
                            </w:r>
                          </w:p>
                          <w:p w14:paraId="7B8F99CE" w14:textId="77777777" w:rsidR="006566BB" w:rsidRPr="00B962BA" w:rsidRDefault="00F023AC" w:rsidP="006566BB">
                            <w:pPr>
                              <w:jc w:val="center"/>
                              <w:rPr>
                                <w:b/>
                                <w:highlight w:val="yellow"/>
                                <w:lang w:val="en-US"/>
                              </w:rPr>
                            </w:pPr>
                            <w:r w:rsidRPr="00B962BA">
                              <w:rPr>
                                <w:b/>
                                <w:highlight w:val="yellow"/>
                                <w:lang w:val="en-US"/>
                              </w:rPr>
                              <w:t>Closing date for the receipt of completed Applications is</w:t>
                            </w:r>
                          </w:p>
                          <w:p w14:paraId="4484FF56" w14:textId="6FDDF00E" w:rsidR="00F023AC" w:rsidRPr="00B962BA" w:rsidRDefault="00F023AC" w:rsidP="006566BB">
                            <w:pPr>
                              <w:jc w:val="center"/>
                              <w:rPr>
                                <w:b/>
                                <w:highlight w:val="yellow"/>
                                <w:lang w:val="en-US"/>
                              </w:rPr>
                            </w:pPr>
                            <w:r w:rsidRPr="00B962BA">
                              <w:rPr>
                                <w:b/>
                                <w:highlight w:val="yellow"/>
                                <w:lang w:val="en-US"/>
                              </w:rPr>
                              <w:t xml:space="preserve">Thursday </w:t>
                            </w:r>
                            <w:r w:rsidR="00B962BA" w:rsidRPr="00B962BA">
                              <w:rPr>
                                <w:b/>
                                <w:highlight w:val="yellow"/>
                                <w:lang w:val="en-US"/>
                              </w:rPr>
                              <w:t xml:space="preserve">12th </w:t>
                            </w:r>
                            <w:r w:rsidRPr="00B962BA">
                              <w:rPr>
                                <w:b/>
                                <w:highlight w:val="yellow"/>
                                <w:lang w:val="en-US"/>
                              </w:rPr>
                              <w:t xml:space="preserve"> February </w:t>
                            </w:r>
                            <w:r w:rsidR="00B962BA" w:rsidRPr="00B962BA">
                              <w:rPr>
                                <w:b/>
                                <w:highlight w:val="yellow"/>
                                <w:lang w:val="en-US"/>
                              </w:rPr>
                              <w:t>2026</w:t>
                            </w:r>
                            <w:r w:rsidRPr="00B962BA">
                              <w:rPr>
                                <w:b/>
                                <w:highlight w:val="yellow"/>
                                <w:lang w:val="en-US"/>
                              </w:rPr>
                              <w:t xml:space="preserve"> by 4.00pm</w:t>
                            </w:r>
                          </w:p>
                          <w:p w14:paraId="3D446687" w14:textId="77777777" w:rsidR="00F023AC" w:rsidRDefault="00F023AC" w:rsidP="00F023AC">
                            <w:pPr>
                              <w:jc w:val="center"/>
                              <w:rPr>
                                <w:lang w:val="en-US"/>
                              </w:rPr>
                            </w:pPr>
                            <w:r w:rsidRPr="00B962BA">
                              <w:rPr>
                                <w:highlight w:val="yellow"/>
                                <w:lang w:val="en-US"/>
                              </w:rPr>
                              <w:t>Late applications will not be considered</w:t>
                            </w:r>
                            <w:r>
                              <w:rPr>
                                <w:lang w:val="en-US"/>
                              </w:rPr>
                              <w:t>.</w:t>
                            </w:r>
                          </w:p>
                          <w:p w14:paraId="041E0C2F" w14:textId="77777777" w:rsidR="00F023AC" w:rsidRPr="00701E54" w:rsidRDefault="00F023AC" w:rsidP="00F023AC">
                            <w:pPr>
                              <w:jc w:val="center"/>
                              <w:rPr>
                                <w:lang w:val="en-US"/>
                              </w:rPr>
                            </w:pPr>
                          </w:p>
                          <w:p w14:paraId="0FC610F6" w14:textId="77777777" w:rsidR="00F023AC" w:rsidRPr="00701E54" w:rsidRDefault="00F023AC" w:rsidP="00F023AC">
                            <w:pPr>
                              <w:rPr>
                                <w:lang w:val="en-US"/>
                              </w:rPr>
                            </w:pPr>
                          </w:p>
                          <w:p w14:paraId="3C857573" w14:textId="77777777" w:rsidR="00F023AC" w:rsidRDefault="00F023AC" w:rsidP="00F023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AFC924" id="_x0000_t202" coordsize="21600,21600" o:spt="202" path="m,l,21600r21600,l21600,xe">
                <v:stroke joinstyle="miter"/>
                <v:path gradientshapeok="t" o:connecttype="rect"/>
              </v:shapetype>
              <v:shape id="Text Box 2" o:spid="_x0000_s1026" type="#_x0000_t202" style="position:absolute;margin-left:48.6pt;margin-top:17pt;width:362.4pt;height:141.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" strokecolor="#00b0f0" strokeweight="1.5pt">
                <v:textbox>
                  <w:txbxContent>
                    <w:p w14:paraId="4DC41636" w14:textId="3B4A5590" w:rsidR="00F023AC" w:rsidRPr="00B962BA" w:rsidRDefault="00F023AC" w:rsidP="006566BB">
                      <w:pPr>
                        <w:jc w:val="center"/>
                        <w:rPr>
                          <w:highlight w:val="yellow"/>
                          <w:lang w:val="en-US"/>
                        </w:rPr>
                      </w:pPr>
                      <w:r w:rsidRPr="00B962BA">
                        <w:rPr>
                          <w:highlight w:val="yellow"/>
                          <w:lang w:val="en-US"/>
                        </w:rPr>
                        <w:t>This Application Form should be returned</w:t>
                      </w:r>
                    </w:p>
                    <w:p w14:paraId="7694EEEE" w14:textId="77777777" w:rsidR="00F023AC" w:rsidRPr="00B962BA" w:rsidRDefault="00F023AC" w:rsidP="006566BB">
                      <w:pPr>
                        <w:jc w:val="center"/>
                        <w:rPr>
                          <w:b/>
                          <w:bCs/>
                          <w:highlight w:val="yellow"/>
                        </w:rPr>
                      </w:pPr>
                      <w:r w:rsidRPr="00B962BA">
                        <w:rPr>
                          <w:b/>
                          <w:bCs/>
                          <w:highlight w:val="yellow"/>
                          <w:lang w:val="en-US"/>
                        </w:rPr>
                        <w:t xml:space="preserve">by email only to </w:t>
                      </w:r>
                      <w:hyperlink r:id="rId7" w:history="1">
                        <w:r w:rsidRPr="00B962BA">
                          <w:rPr>
                            <w:rStyle w:val="Hyperlink"/>
                            <w:b/>
                            <w:bCs/>
                            <w:highlight w:val="yellow"/>
                            <w:lang w:val="en-US"/>
                          </w:rPr>
                          <w:t>arts@louthcoco.ie</w:t>
                        </w:r>
                      </w:hyperlink>
                    </w:p>
                    <w:p w14:paraId="4A9F0E15" w14:textId="2DC1426A" w:rsidR="00F023AC" w:rsidRPr="00B962BA" w:rsidRDefault="00F023AC" w:rsidP="006566BB">
                      <w:pPr>
                        <w:jc w:val="center"/>
                        <w:rPr>
                          <w:b/>
                          <w:highlight w:val="yellow"/>
                          <w:lang w:val="en-US"/>
                        </w:rPr>
                      </w:pPr>
                      <w:r w:rsidRPr="00B962BA">
                        <w:rPr>
                          <w:highlight w:val="yellow"/>
                        </w:rPr>
                        <w:t>Please quote ‘SMIPS’ in the subject bar of the email.</w:t>
                      </w:r>
                    </w:p>
                    <w:p w14:paraId="7B8F99CE" w14:textId="77777777" w:rsidR="006566BB" w:rsidRPr="00B962BA" w:rsidRDefault="00F023AC" w:rsidP="006566BB">
                      <w:pPr>
                        <w:jc w:val="center"/>
                        <w:rPr>
                          <w:b/>
                          <w:highlight w:val="yellow"/>
                          <w:lang w:val="en-US"/>
                        </w:rPr>
                      </w:pPr>
                      <w:r w:rsidRPr="00B962BA">
                        <w:rPr>
                          <w:b/>
                          <w:highlight w:val="yellow"/>
                          <w:lang w:val="en-US"/>
                        </w:rPr>
                        <w:t>Closing date for the receipt of completed Applications is</w:t>
                      </w:r>
                    </w:p>
                    <w:p w14:paraId="4484FF56" w14:textId="6FDDF00E" w:rsidR="00F023AC" w:rsidRPr="00B962BA" w:rsidRDefault="00F023AC" w:rsidP="006566BB">
                      <w:pPr>
                        <w:jc w:val="center"/>
                        <w:rPr>
                          <w:b/>
                          <w:highlight w:val="yellow"/>
                          <w:lang w:val="en-US"/>
                        </w:rPr>
                      </w:pPr>
                      <w:r w:rsidRPr="00B962BA">
                        <w:rPr>
                          <w:b/>
                          <w:highlight w:val="yellow"/>
                          <w:lang w:val="en-US"/>
                        </w:rPr>
                        <w:t xml:space="preserve">Thursday </w:t>
                      </w:r>
                      <w:r w:rsidR="00B962BA" w:rsidRPr="00B962BA">
                        <w:rPr>
                          <w:b/>
                          <w:highlight w:val="yellow"/>
                          <w:lang w:val="en-US"/>
                        </w:rPr>
                        <w:t xml:space="preserve">12th </w:t>
                      </w:r>
                      <w:r w:rsidRPr="00B962BA">
                        <w:rPr>
                          <w:b/>
                          <w:highlight w:val="yellow"/>
                          <w:lang w:val="en-US"/>
                        </w:rPr>
                        <w:t xml:space="preserve"> February </w:t>
                      </w:r>
                      <w:r w:rsidR="00B962BA" w:rsidRPr="00B962BA">
                        <w:rPr>
                          <w:b/>
                          <w:highlight w:val="yellow"/>
                          <w:lang w:val="en-US"/>
                        </w:rPr>
                        <w:t>2026</w:t>
                      </w:r>
                      <w:r w:rsidRPr="00B962BA">
                        <w:rPr>
                          <w:b/>
                          <w:highlight w:val="yellow"/>
                          <w:lang w:val="en-US"/>
                        </w:rPr>
                        <w:t xml:space="preserve"> by 4.00pm</w:t>
                      </w:r>
                    </w:p>
                    <w:p w14:paraId="3D446687" w14:textId="77777777" w:rsidR="00F023AC" w:rsidRDefault="00F023AC" w:rsidP="00F023AC">
                      <w:pPr>
                        <w:jc w:val="center"/>
                        <w:rPr>
                          <w:lang w:val="en-US"/>
                        </w:rPr>
                      </w:pPr>
                      <w:r w:rsidRPr="00B962BA">
                        <w:rPr>
                          <w:highlight w:val="yellow"/>
                          <w:lang w:val="en-US"/>
                        </w:rPr>
                        <w:t>Late applications will not be considered</w:t>
                      </w:r>
                      <w:r>
                        <w:rPr>
                          <w:lang w:val="en-US"/>
                        </w:rPr>
                        <w:t>.</w:t>
                      </w:r>
                    </w:p>
                    <w:p w14:paraId="041E0C2F" w14:textId="77777777" w:rsidR="00F023AC" w:rsidRPr="00701E54" w:rsidRDefault="00F023AC" w:rsidP="00F023AC">
                      <w:pPr>
                        <w:jc w:val="center"/>
                        <w:rPr>
                          <w:lang w:val="en-US"/>
                        </w:rPr>
                      </w:pPr>
                    </w:p>
                    <w:p w14:paraId="0FC610F6" w14:textId="77777777" w:rsidR="00F023AC" w:rsidRPr="00701E54" w:rsidRDefault="00F023AC" w:rsidP="00F023AC">
                      <w:pPr>
                        <w:rPr>
                          <w:lang w:val="en-US"/>
                        </w:rPr>
                      </w:pPr>
                    </w:p>
                    <w:p w14:paraId="3C857573" w14:textId="77777777" w:rsidR="00F023AC" w:rsidRDefault="00F023AC" w:rsidP="00F023AC"/>
                  </w:txbxContent>
                </v:textbox>
                <w10:wrap type="square"/>
              </v:shape>
            </w:pict>
          </mc:Fallback>
        </mc:AlternateContent>
      </w:r>
    </w:p>
    <w:p w14:paraId="10A5E1F4" w14:textId="192B5195" w:rsidR="00F023AC" w:rsidRDefault="00F023AC" w:rsidP="00F023AC">
      <w:pPr>
        <w:rPr>
          <w:lang w:val="en-US"/>
        </w:rPr>
      </w:pPr>
    </w:p>
    <w:p w14:paraId="46DA198B" w14:textId="77777777" w:rsidR="00F023AC" w:rsidRDefault="00F023AC" w:rsidP="00F023AC">
      <w:pPr>
        <w:rPr>
          <w:lang w:val="en-US"/>
        </w:rPr>
      </w:pPr>
    </w:p>
    <w:p w14:paraId="3812C369" w14:textId="77777777" w:rsidR="00F023AC" w:rsidRDefault="00F023AC" w:rsidP="00F023AC">
      <w:pPr>
        <w:rPr>
          <w:lang w:val="en-US"/>
        </w:rPr>
      </w:pPr>
    </w:p>
    <w:p w14:paraId="42DF6BC9" w14:textId="77777777" w:rsidR="00F023AC" w:rsidRDefault="00F023AC" w:rsidP="00F023AC">
      <w:pPr>
        <w:rPr>
          <w:lang w:val="en-US"/>
        </w:rPr>
      </w:pPr>
    </w:p>
    <w:p w14:paraId="1036D34B" w14:textId="77777777" w:rsidR="00F023AC" w:rsidRDefault="00F023AC" w:rsidP="00F023AC">
      <w:pPr>
        <w:rPr>
          <w:lang w:val="en-US"/>
        </w:rPr>
      </w:pPr>
    </w:p>
    <w:p w14:paraId="22548C7C" w14:textId="77777777" w:rsidR="00F023AC" w:rsidRDefault="00F023AC" w:rsidP="00F023AC">
      <w:pPr>
        <w:rPr>
          <w:lang w:val="en-US"/>
        </w:rPr>
      </w:pPr>
    </w:p>
    <w:p w14:paraId="209E3948" w14:textId="77777777" w:rsidR="00F023AC" w:rsidRDefault="00F023AC" w:rsidP="00F023AC">
      <w:pPr>
        <w:rPr>
          <w:b/>
          <w:lang w:val="en-US"/>
        </w:rPr>
      </w:pPr>
    </w:p>
    <w:p w14:paraId="73A0010A" w14:textId="77777777" w:rsidR="001E5063" w:rsidRDefault="001E5063" w:rsidP="001E5063">
      <w:pPr>
        <w:rPr>
          <w:b/>
          <w:lang w:val="en-US"/>
        </w:rPr>
      </w:pPr>
      <w:r>
        <w:rPr>
          <w:b/>
          <w:lang w:val="en-US"/>
        </w:rPr>
        <w:t>Freedom of Information</w:t>
      </w:r>
    </w:p>
    <w:p w14:paraId="5C54DEC8" w14:textId="77777777" w:rsidR="001E5063" w:rsidRDefault="001E5063" w:rsidP="001E5063">
      <w:pPr>
        <w:rPr>
          <w:lang w:val="en-US"/>
        </w:rPr>
      </w:pPr>
      <w:r w:rsidRPr="007F334A">
        <w:rPr>
          <w:lang w:val="en-US"/>
        </w:rPr>
        <w:t>Applicants completing this Form should note that information provi</w:t>
      </w:r>
      <w:r>
        <w:rPr>
          <w:lang w:val="en-US"/>
        </w:rPr>
        <w:t>ded to the Arts Office, Louth</w:t>
      </w:r>
      <w:r w:rsidRPr="007F334A">
        <w:rPr>
          <w:lang w:val="en-US"/>
        </w:rPr>
        <w:t xml:space="preserve"> County </w:t>
      </w:r>
      <w:proofErr w:type="gramStart"/>
      <w:r w:rsidRPr="007F334A">
        <w:rPr>
          <w:lang w:val="en-US"/>
        </w:rPr>
        <w:t>Council</w:t>
      </w:r>
      <w:proofErr w:type="gramEnd"/>
      <w:r w:rsidRPr="007F334A">
        <w:rPr>
          <w:lang w:val="en-US"/>
        </w:rPr>
        <w:t xml:space="preserve"> may be disclosed in response to a request made under The Freedom of Information Act (1997 and 2003).  Every effort will be made to protect Client confidentiality.</w:t>
      </w:r>
    </w:p>
    <w:p w14:paraId="3EF38C20" w14:textId="77777777" w:rsidR="001E5063" w:rsidRDefault="001E5063" w:rsidP="001E5063">
      <w:pPr>
        <w:rPr>
          <w:b/>
          <w:lang w:val="en-US"/>
        </w:rPr>
      </w:pPr>
    </w:p>
    <w:p w14:paraId="71083687" w14:textId="77777777" w:rsidR="00F023AC" w:rsidRDefault="00F023AC" w:rsidP="00F023AC">
      <w:pPr>
        <w:rPr>
          <w:lang w:val="en-US"/>
        </w:rPr>
      </w:pPr>
      <w:r w:rsidRPr="00B268B6">
        <w:rPr>
          <w:b/>
          <w:lang w:val="en-US"/>
        </w:rPr>
        <w:t>GDPR</w:t>
      </w:r>
      <w:r>
        <w:rPr>
          <w:lang w:val="en-US"/>
        </w:rPr>
        <w:t xml:space="preserve">:  The purpose for accessing your data is to process your Application for The School Music Instrument Purchase Scheme.  The information you provide will be used by a Panel in this application for The School Music Instrument Purchase Scheme only.  </w:t>
      </w:r>
    </w:p>
    <w:p w14:paraId="40C54AF1" w14:textId="77777777" w:rsidR="001E5063" w:rsidRDefault="001E5063" w:rsidP="00F023AC">
      <w:pPr>
        <w:rPr>
          <w:lang w:val="en-US"/>
        </w:rPr>
      </w:pPr>
    </w:p>
    <w:p w14:paraId="7A91320E" w14:textId="5055EAE7" w:rsidR="001E5063" w:rsidRPr="001E5063" w:rsidRDefault="001E5063" w:rsidP="00F023AC">
      <w:pPr>
        <w:rPr>
          <w:b/>
          <w:bCs/>
          <w:lang w:val="en-US"/>
        </w:rPr>
      </w:pPr>
      <w:r w:rsidRPr="001E5063">
        <w:rPr>
          <w:b/>
          <w:bCs/>
          <w:lang w:val="en-US"/>
        </w:rPr>
        <w:t xml:space="preserve">Please note that successful applicants will be listed on the Arts Services website </w:t>
      </w:r>
      <w:hyperlink r:id="rId8" w:history="1">
        <w:r w:rsidRPr="001E5063">
          <w:rPr>
            <w:rStyle w:val="Hyperlink"/>
            <w:b/>
            <w:bCs/>
            <w:lang w:val="en-US"/>
          </w:rPr>
          <w:t>www.createlouth.ie</w:t>
        </w:r>
      </w:hyperlink>
      <w:r w:rsidRPr="001E5063">
        <w:rPr>
          <w:b/>
          <w:bCs/>
          <w:lang w:val="en-US"/>
        </w:rPr>
        <w:t xml:space="preserve"> </w:t>
      </w:r>
    </w:p>
    <w:p w14:paraId="25EC70CB" w14:textId="77777777" w:rsidR="002A068C" w:rsidRDefault="002A068C"/>
    <w:sectPr w:rsidR="002A068C" w:rsidSect="00F023AC">
      <w:pgSz w:w="11906" w:h="16838"/>
      <w:pgMar w:top="1440" w:right="1440" w:bottom="1440" w:left="1440" w:header="283"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3AC"/>
    <w:rsid w:val="00012D55"/>
    <w:rsid w:val="00034544"/>
    <w:rsid w:val="00097FC7"/>
    <w:rsid w:val="001E5063"/>
    <w:rsid w:val="00236F9A"/>
    <w:rsid w:val="0026052C"/>
    <w:rsid w:val="002A068C"/>
    <w:rsid w:val="002C338A"/>
    <w:rsid w:val="00331C5A"/>
    <w:rsid w:val="0034222C"/>
    <w:rsid w:val="003614D1"/>
    <w:rsid w:val="00372CEF"/>
    <w:rsid w:val="004D6819"/>
    <w:rsid w:val="00517734"/>
    <w:rsid w:val="00593795"/>
    <w:rsid w:val="0064631E"/>
    <w:rsid w:val="006566BB"/>
    <w:rsid w:val="006951A2"/>
    <w:rsid w:val="007013DD"/>
    <w:rsid w:val="00711DB1"/>
    <w:rsid w:val="00744412"/>
    <w:rsid w:val="0079591B"/>
    <w:rsid w:val="007B0CCD"/>
    <w:rsid w:val="007D3D84"/>
    <w:rsid w:val="00863B1E"/>
    <w:rsid w:val="008E0ECF"/>
    <w:rsid w:val="008F6C03"/>
    <w:rsid w:val="0091088E"/>
    <w:rsid w:val="0091765E"/>
    <w:rsid w:val="00A5469D"/>
    <w:rsid w:val="00AA0082"/>
    <w:rsid w:val="00AC189D"/>
    <w:rsid w:val="00B3018E"/>
    <w:rsid w:val="00B962BA"/>
    <w:rsid w:val="00BA5A6A"/>
    <w:rsid w:val="00C37A1C"/>
    <w:rsid w:val="00C922C6"/>
    <w:rsid w:val="00C92BE6"/>
    <w:rsid w:val="00CB6D7B"/>
    <w:rsid w:val="00CD754F"/>
    <w:rsid w:val="00CE51DA"/>
    <w:rsid w:val="00CF7316"/>
    <w:rsid w:val="00D406A0"/>
    <w:rsid w:val="00D744F9"/>
    <w:rsid w:val="00DB06A7"/>
    <w:rsid w:val="00E025D4"/>
    <w:rsid w:val="00E77319"/>
    <w:rsid w:val="00EA0D8B"/>
    <w:rsid w:val="00F023AC"/>
    <w:rsid w:val="00F205EC"/>
    <w:rsid w:val="00FA731F"/>
    <w:rsid w:val="00FE70AB"/>
    <w:rsid w:val="00FF4D4D"/>
    <w:rsid w:val="00FF67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4FE62"/>
  <w15:chartTrackingRefBased/>
  <w15:docId w15:val="{106BCA65-896B-4073-B1C2-F072E5185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3AC"/>
    <w:pPr>
      <w:spacing w:after="160" w:line="259" w:lineRule="auto"/>
    </w:pPr>
    <w:rPr>
      <w:kern w:val="0"/>
    </w:rPr>
  </w:style>
  <w:style w:type="paragraph" w:styleId="Heading1">
    <w:name w:val="heading 1"/>
    <w:basedOn w:val="Normal"/>
    <w:next w:val="Normal"/>
    <w:link w:val="Heading1Char"/>
    <w:uiPriority w:val="9"/>
    <w:qFormat/>
    <w:rsid w:val="00F023A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023A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023A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023A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023A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023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3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3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3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3A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023A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023A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023A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023A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023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3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3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3AC"/>
    <w:rPr>
      <w:rFonts w:eastAsiaTheme="majorEastAsia" w:cstheme="majorBidi"/>
      <w:color w:val="272727" w:themeColor="text1" w:themeTint="D8"/>
    </w:rPr>
  </w:style>
  <w:style w:type="paragraph" w:styleId="Title">
    <w:name w:val="Title"/>
    <w:basedOn w:val="Normal"/>
    <w:next w:val="Normal"/>
    <w:link w:val="TitleChar"/>
    <w:uiPriority w:val="10"/>
    <w:qFormat/>
    <w:rsid w:val="00F023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3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3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3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3AC"/>
    <w:pPr>
      <w:spacing w:before="160"/>
      <w:jc w:val="center"/>
    </w:pPr>
    <w:rPr>
      <w:i/>
      <w:iCs/>
      <w:color w:val="404040" w:themeColor="text1" w:themeTint="BF"/>
    </w:rPr>
  </w:style>
  <w:style w:type="character" w:customStyle="1" w:styleId="QuoteChar">
    <w:name w:val="Quote Char"/>
    <w:basedOn w:val="DefaultParagraphFont"/>
    <w:link w:val="Quote"/>
    <w:uiPriority w:val="29"/>
    <w:rsid w:val="00F023AC"/>
    <w:rPr>
      <w:i/>
      <w:iCs/>
      <w:color w:val="404040" w:themeColor="text1" w:themeTint="BF"/>
    </w:rPr>
  </w:style>
  <w:style w:type="paragraph" w:styleId="ListParagraph">
    <w:name w:val="List Paragraph"/>
    <w:basedOn w:val="Normal"/>
    <w:uiPriority w:val="34"/>
    <w:qFormat/>
    <w:rsid w:val="00F023AC"/>
    <w:pPr>
      <w:ind w:left="720"/>
      <w:contextualSpacing/>
    </w:pPr>
  </w:style>
  <w:style w:type="character" w:styleId="IntenseEmphasis">
    <w:name w:val="Intense Emphasis"/>
    <w:basedOn w:val="DefaultParagraphFont"/>
    <w:uiPriority w:val="21"/>
    <w:qFormat/>
    <w:rsid w:val="00F023AC"/>
    <w:rPr>
      <w:i/>
      <w:iCs/>
      <w:color w:val="365F91" w:themeColor="accent1" w:themeShade="BF"/>
    </w:rPr>
  </w:style>
  <w:style w:type="paragraph" w:styleId="IntenseQuote">
    <w:name w:val="Intense Quote"/>
    <w:basedOn w:val="Normal"/>
    <w:next w:val="Normal"/>
    <w:link w:val="IntenseQuoteChar"/>
    <w:uiPriority w:val="30"/>
    <w:qFormat/>
    <w:rsid w:val="00F023A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023AC"/>
    <w:rPr>
      <w:i/>
      <w:iCs/>
      <w:color w:val="365F91" w:themeColor="accent1" w:themeShade="BF"/>
    </w:rPr>
  </w:style>
  <w:style w:type="character" w:styleId="IntenseReference">
    <w:name w:val="Intense Reference"/>
    <w:basedOn w:val="DefaultParagraphFont"/>
    <w:uiPriority w:val="32"/>
    <w:qFormat/>
    <w:rsid w:val="00F023AC"/>
    <w:rPr>
      <w:b/>
      <w:bCs/>
      <w:smallCaps/>
      <w:color w:val="365F91" w:themeColor="accent1" w:themeShade="BF"/>
      <w:spacing w:val="5"/>
    </w:rPr>
  </w:style>
  <w:style w:type="table" w:styleId="TableGrid">
    <w:name w:val="Table Grid"/>
    <w:basedOn w:val="TableNormal"/>
    <w:uiPriority w:val="39"/>
    <w:rsid w:val="00F023A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23AC"/>
    <w:rPr>
      <w:color w:val="0000FF" w:themeColor="hyperlink"/>
      <w:u w:val="single"/>
    </w:rPr>
  </w:style>
  <w:style w:type="character" w:styleId="UnresolvedMention">
    <w:name w:val="Unresolved Mention"/>
    <w:basedOn w:val="DefaultParagraphFont"/>
    <w:uiPriority w:val="99"/>
    <w:semiHidden/>
    <w:unhideWhenUsed/>
    <w:rsid w:val="001E5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atelouth.ie" TargetMode="External"/><Relationship Id="rId3" Type="http://schemas.openxmlformats.org/officeDocument/2006/relationships/webSettings" Target="webSettings.xml"/><Relationship Id="rId7" Type="http://schemas.openxmlformats.org/officeDocument/2006/relationships/hyperlink" Target="mailto:arts@louthcoco.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ts@louthcoco.ie"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506</Words>
  <Characters>2887</Characters>
  <Application>Microsoft Office Word</Application>
  <DocSecurity>0</DocSecurity>
  <Lines>24</Lines>
  <Paragraphs>6</Paragraphs>
  <ScaleCrop>false</ScaleCrop>
  <Company>Louth County Council</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Haechler</dc:creator>
  <cp:keywords/>
  <dc:description/>
  <cp:lastModifiedBy>Moya Hodgers</cp:lastModifiedBy>
  <cp:revision>6</cp:revision>
  <cp:lastPrinted>2024-11-27T12:20:00Z</cp:lastPrinted>
  <dcterms:created xsi:type="dcterms:W3CDTF">2024-10-29T16:22:00Z</dcterms:created>
  <dcterms:modified xsi:type="dcterms:W3CDTF">2025-11-27T11:37:00Z</dcterms:modified>
</cp:coreProperties>
</file>